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9201" w14:textId="3B3042B1" w:rsidR="003B1B68" w:rsidRPr="003B1B68" w:rsidRDefault="003B1B68">
      <w:pPr>
        <w:rPr>
          <w:b/>
        </w:rPr>
      </w:pPr>
      <w:r w:rsidRPr="003B1B68">
        <w:t xml:space="preserve">Fecha de elaboración:  </w:t>
      </w:r>
      <w:r w:rsidRPr="003B1B68">
        <w:rPr>
          <w:b/>
        </w:rPr>
        <w:t>DD MM AAAA</w:t>
      </w:r>
    </w:p>
    <w:p w14:paraId="6A8FB5B5" w14:textId="77777777" w:rsidR="003B1B68" w:rsidRDefault="003B1B68"/>
    <w:tbl>
      <w:tblPr>
        <w:tblStyle w:val="Tablaconcuadrcula"/>
        <w:tblpPr w:leftFromText="141" w:rightFromText="141" w:vertAnchor="text" w:horzAnchor="margin" w:tblpY="84"/>
        <w:tblW w:w="9351" w:type="dxa"/>
        <w:tblLook w:val="04A0" w:firstRow="1" w:lastRow="0" w:firstColumn="1" w:lastColumn="0" w:noHBand="0" w:noVBand="1"/>
      </w:tblPr>
      <w:tblGrid>
        <w:gridCol w:w="9351"/>
      </w:tblGrid>
      <w:tr w:rsidR="003B1B68" w:rsidRPr="00E923CB" w14:paraId="4BAFB53F" w14:textId="77777777" w:rsidTr="003B1B68">
        <w:tc>
          <w:tcPr>
            <w:tcW w:w="9351" w:type="dxa"/>
          </w:tcPr>
          <w:p w14:paraId="74ED38FA" w14:textId="77777777" w:rsidR="003B1B68" w:rsidRPr="00E923CB" w:rsidRDefault="003B1B68" w:rsidP="003B1B68">
            <w:pPr>
              <w:pStyle w:val="Prrafodelista"/>
              <w:numPr>
                <w:ilvl w:val="0"/>
                <w:numId w:val="11"/>
              </w:numPr>
              <w:tabs>
                <w:tab w:val="left" w:pos="225"/>
                <w:tab w:val="left" w:pos="9180"/>
              </w:tabs>
              <w:ind w:left="22" w:firstLine="0"/>
              <w:jc w:val="both"/>
              <w:rPr>
                <w:rFonts w:ascii="Arial Narrow" w:hAnsi="Arial Narrow" w:cs="Arial"/>
                <w:b/>
                <w:sz w:val="22"/>
                <w:szCs w:val="22"/>
              </w:rPr>
            </w:pPr>
            <w:bookmarkStart w:id="0" w:name="_Toc534102157"/>
            <w:bookmarkStart w:id="1" w:name="_Toc100052204"/>
            <w:r w:rsidRPr="00E923CB">
              <w:rPr>
                <w:rFonts w:ascii="Arial Narrow" w:hAnsi="Arial Narrow" w:cs="Arial"/>
                <w:b/>
                <w:sz w:val="22"/>
                <w:szCs w:val="22"/>
              </w:rPr>
              <w:t>ANALISIS Y JUSTIFICACIÓN DE LA NECESIDAD QUE EL ICFES PRETENDE SATISFACER CON LA CONTRATACIÓN</w:t>
            </w:r>
          </w:p>
        </w:tc>
      </w:tr>
    </w:tbl>
    <w:p w14:paraId="2DD29948" w14:textId="77777777" w:rsidR="004B2057" w:rsidRPr="00E923CB" w:rsidRDefault="004B2057" w:rsidP="00863F10">
      <w:pPr>
        <w:jc w:val="both"/>
        <w:rPr>
          <w:rFonts w:ascii="Arial Narrow" w:hAnsi="Arial Narrow" w:cs="Arial"/>
          <w:sz w:val="22"/>
          <w:szCs w:val="22"/>
        </w:rPr>
      </w:pPr>
    </w:p>
    <w:p w14:paraId="034F267E" w14:textId="77777777" w:rsidR="004B2057" w:rsidRDefault="001C51CC" w:rsidP="00A87CDD">
      <w:pPr>
        <w:pStyle w:val="Default"/>
        <w:numPr>
          <w:ilvl w:val="0"/>
          <w:numId w:val="6"/>
        </w:numPr>
        <w:ind w:left="284" w:hanging="284"/>
        <w:rPr>
          <w:rFonts w:ascii="Arial Narrow" w:hAnsi="Arial Narrow" w:cs="Arial"/>
          <w:b/>
          <w:color w:val="auto"/>
          <w:sz w:val="22"/>
          <w:szCs w:val="22"/>
        </w:rPr>
      </w:pPr>
      <w:r w:rsidRPr="00E923CB">
        <w:rPr>
          <w:rFonts w:ascii="Arial Narrow" w:hAnsi="Arial Narrow" w:cs="Arial"/>
          <w:b/>
          <w:color w:val="auto"/>
          <w:sz w:val="22"/>
          <w:szCs w:val="22"/>
        </w:rPr>
        <w:t>C</w:t>
      </w:r>
      <w:r w:rsidR="004B2057" w:rsidRPr="00E923CB">
        <w:rPr>
          <w:rFonts w:ascii="Arial Narrow" w:hAnsi="Arial Narrow" w:cs="Arial"/>
          <w:b/>
          <w:color w:val="auto"/>
          <w:sz w:val="22"/>
          <w:szCs w:val="22"/>
        </w:rPr>
        <w:t>ompetencia.</w:t>
      </w:r>
    </w:p>
    <w:p w14:paraId="0E846041" w14:textId="77777777" w:rsidR="004B2057" w:rsidRPr="00E923CB" w:rsidRDefault="004B2057" w:rsidP="00863F10">
      <w:pPr>
        <w:pStyle w:val="Default"/>
        <w:rPr>
          <w:rFonts w:ascii="Arial Narrow" w:hAnsi="Arial Narrow" w:cs="Arial"/>
          <w:b/>
          <w:color w:val="auto"/>
          <w:sz w:val="22"/>
          <w:szCs w:val="22"/>
        </w:rPr>
      </w:pPr>
    </w:p>
    <w:p w14:paraId="076D651A" w14:textId="77777777" w:rsidR="004B2057" w:rsidRPr="00E923CB" w:rsidRDefault="004B2057" w:rsidP="00863F10">
      <w:pPr>
        <w:rPr>
          <w:rFonts w:ascii="Arial Narrow" w:hAnsi="Arial Narrow" w:cs="Arial"/>
          <w:b/>
          <w:i/>
          <w:color w:val="00B050"/>
          <w:sz w:val="22"/>
          <w:szCs w:val="22"/>
          <w:u w:val="single"/>
        </w:rPr>
      </w:pPr>
      <w:r w:rsidRPr="00E923CB">
        <w:rPr>
          <w:rFonts w:ascii="Arial Narrow" w:hAnsi="Arial Narrow" w:cs="Arial"/>
          <w:b/>
          <w:i/>
          <w:color w:val="00B050"/>
          <w:sz w:val="22"/>
          <w:szCs w:val="22"/>
          <w:u w:val="single"/>
        </w:rPr>
        <w:t xml:space="preserve">Orientación: </w:t>
      </w:r>
    </w:p>
    <w:p w14:paraId="0ACC4581" w14:textId="77777777" w:rsidR="004B2057" w:rsidRPr="00E923CB" w:rsidRDefault="004B2057" w:rsidP="00863F10">
      <w:pPr>
        <w:pStyle w:val="Default"/>
        <w:rPr>
          <w:rFonts w:ascii="Arial Narrow" w:hAnsi="Arial Narrow" w:cs="Arial"/>
          <w:b/>
          <w:color w:val="auto"/>
          <w:sz w:val="22"/>
          <w:szCs w:val="22"/>
        </w:rPr>
      </w:pPr>
    </w:p>
    <w:p w14:paraId="59931C09" w14:textId="77777777" w:rsidR="004B2057" w:rsidRPr="00E923CB" w:rsidRDefault="004B2057" w:rsidP="00863F10">
      <w:pPr>
        <w:contextualSpacing/>
        <w:jc w:val="both"/>
        <w:rPr>
          <w:rFonts w:ascii="Arial Narrow" w:hAnsi="Arial Narrow" w:cs="Arial"/>
          <w:i/>
          <w:color w:val="00B050"/>
          <w:sz w:val="22"/>
          <w:szCs w:val="22"/>
        </w:rPr>
      </w:pPr>
      <w:r w:rsidRPr="00E923CB">
        <w:rPr>
          <w:rFonts w:ascii="Arial Narrow" w:hAnsi="Arial Narrow" w:cs="Arial"/>
          <w:i/>
          <w:color w:val="00B050"/>
          <w:sz w:val="22"/>
          <w:szCs w:val="22"/>
        </w:rPr>
        <w:t>Debe hacerse alusión a las competencias misionales</w:t>
      </w:r>
      <w:r w:rsidR="00BB433E" w:rsidRPr="00E923CB">
        <w:rPr>
          <w:rFonts w:ascii="Arial Narrow" w:hAnsi="Arial Narrow" w:cs="Arial"/>
          <w:i/>
          <w:color w:val="00B050"/>
          <w:sz w:val="22"/>
          <w:szCs w:val="22"/>
        </w:rPr>
        <w:t xml:space="preserve">, </w:t>
      </w:r>
      <w:r w:rsidRPr="00E923CB">
        <w:rPr>
          <w:rFonts w:ascii="Arial Narrow" w:hAnsi="Arial Narrow" w:cs="Arial"/>
          <w:i/>
          <w:color w:val="00B050"/>
          <w:sz w:val="22"/>
          <w:szCs w:val="22"/>
        </w:rPr>
        <w:t>de apoyo</w:t>
      </w:r>
      <w:r w:rsidR="00BB433E" w:rsidRPr="00E923CB">
        <w:rPr>
          <w:rFonts w:ascii="Arial Narrow" w:hAnsi="Arial Narrow" w:cs="Arial"/>
          <w:i/>
          <w:color w:val="00B050"/>
          <w:sz w:val="22"/>
          <w:szCs w:val="22"/>
        </w:rPr>
        <w:t xml:space="preserve"> o </w:t>
      </w:r>
      <w:r w:rsidRPr="00E923CB">
        <w:rPr>
          <w:rFonts w:ascii="Arial Narrow" w:hAnsi="Arial Narrow" w:cs="Arial"/>
          <w:i/>
          <w:color w:val="00B050"/>
          <w:sz w:val="22"/>
          <w:szCs w:val="22"/>
        </w:rPr>
        <w:t xml:space="preserve">estratégicas del </w:t>
      </w:r>
      <w:r w:rsidR="006D1BA7" w:rsidRPr="00E923CB">
        <w:rPr>
          <w:rFonts w:ascii="Arial Narrow" w:hAnsi="Arial Narrow" w:cs="Arial"/>
          <w:i/>
          <w:color w:val="00B050"/>
          <w:sz w:val="22"/>
          <w:szCs w:val="22"/>
        </w:rPr>
        <w:t>Icfes</w:t>
      </w:r>
      <w:r w:rsidRPr="00E923CB">
        <w:rPr>
          <w:rFonts w:ascii="Arial Narrow" w:hAnsi="Arial Narrow" w:cs="Arial"/>
          <w:i/>
          <w:color w:val="00B050"/>
          <w:sz w:val="22"/>
          <w:szCs w:val="22"/>
        </w:rPr>
        <w:t xml:space="preserve">, indicando las diferentes normas que le asignan funciones específicas sobre la materia.  Así mismo, se deben indicar las funciones que el área que hace el requerimiento debe cumplir y que le facultan para solicitar la elaboración del contrato respectivo. </w:t>
      </w:r>
    </w:p>
    <w:p w14:paraId="7BA76B9E" w14:textId="77777777" w:rsidR="00B821A2" w:rsidRPr="00E923CB" w:rsidRDefault="00B821A2" w:rsidP="00B821A2">
      <w:pPr>
        <w:pStyle w:val="Default"/>
        <w:ind w:left="284"/>
        <w:rPr>
          <w:rFonts w:ascii="Arial Narrow" w:hAnsi="Arial Narrow" w:cs="Arial"/>
          <w:b/>
          <w:color w:val="auto"/>
          <w:sz w:val="22"/>
          <w:szCs w:val="22"/>
        </w:rPr>
      </w:pPr>
    </w:p>
    <w:p w14:paraId="60D8913F" w14:textId="70F707E2" w:rsidR="004B2057" w:rsidRPr="00E923CB" w:rsidRDefault="000335FE" w:rsidP="00A87CDD">
      <w:pPr>
        <w:pStyle w:val="Default"/>
        <w:numPr>
          <w:ilvl w:val="0"/>
          <w:numId w:val="6"/>
        </w:numPr>
        <w:ind w:left="284" w:hanging="284"/>
        <w:rPr>
          <w:rFonts w:ascii="Arial Narrow" w:hAnsi="Arial Narrow" w:cs="Arial"/>
          <w:b/>
          <w:color w:val="auto"/>
          <w:sz w:val="22"/>
          <w:szCs w:val="22"/>
        </w:rPr>
      </w:pPr>
      <w:r w:rsidRPr="00E923CB">
        <w:rPr>
          <w:rFonts w:ascii="Arial Narrow" w:hAnsi="Arial Narrow" w:cs="Arial"/>
          <w:b/>
          <w:color w:val="auto"/>
          <w:sz w:val="22"/>
          <w:szCs w:val="22"/>
        </w:rPr>
        <w:t>Necesidad específica por satisfacer</w:t>
      </w:r>
      <w:r w:rsidR="00236846" w:rsidRPr="00E923CB">
        <w:rPr>
          <w:rFonts w:ascii="Arial Narrow" w:hAnsi="Arial Narrow" w:cs="Arial"/>
          <w:b/>
          <w:color w:val="auto"/>
          <w:sz w:val="22"/>
          <w:szCs w:val="22"/>
        </w:rPr>
        <w:t>, conveniencia y oportunidad</w:t>
      </w:r>
      <w:r w:rsidR="004B2057" w:rsidRPr="00E923CB">
        <w:rPr>
          <w:rFonts w:ascii="Arial Narrow" w:hAnsi="Arial Narrow" w:cs="Arial"/>
          <w:b/>
          <w:color w:val="auto"/>
          <w:sz w:val="22"/>
          <w:szCs w:val="22"/>
        </w:rPr>
        <w:t>.</w:t>
      </w:r>
    </w:p>
    <w:p w14:paraId="6F48F9AC" w14:textId="77777777" w:rsidR="004B2057" w:rsidRPr="00E923CB" w:rsidRDefault="004B2057" w:rsidP="00863F10">
      <w:pPr>
        <w:pStyle w:val="Default"/>
        <w:ind w:left="720"/>
        <w:rPr>
          <w:rFonts w:ascii="Arial Narrow" w:hAnsi="Arial Narrow" w:cs="Arial"/>
          <w:b/>
          <w:color w:val="auto"/>
          <w:sz w:val="22"/>
          <w:szCs w:val="22"/>
        </w:rPr>
      </w:pPr>
    </w:p>
    <w:p w14:paraId="5D9F28E1" w14:textId="77777777" w:rsidR="004B2057" w:rsidRPr="00E923CB" w:rsidRDefault="004B2057" w:rsidP="00863F10">
      <w:pPr>
        <w:rPr>
          <w:rFonts w:ascii="Arial Narrow" w:hAnsi="Arial Narrow" w:cs="Arial"/>
          <w:b/>
          <w:i/>
          <w:color w:val="00B050"/>
          <w:sz w:val="22"/>
          <w:szCs w:val="22"/>
          <w:u w:val="single"/>
        </w:rPr>
      </w:pPr>
      <w:r w:rsidRPr="00E923CB">
        <w:rPr>
          <w:rFonts w:ascii="Arial Narrow" w:hAnsi="Arial Narrow" w:cs="Arial"/>
          <w:b/>
          <w:i/>
          <w:color w:val="00B050"/>
          <w:sz w:val="22"/>
          <w:szCs w:val="22"/>
          <w:u w:val="single"/>
        </w:rPr>
        <w:t xml:space="preserve">Orientación: </w:t>
      </w:r>
    </w:p>
    <w:p w14:paraId="3DF02112" w14:textId="77777777" w:rsidR="004B2057" w:rsidRPr="00E923CB" w:rsidRDefault="004B2057" w:rsidP="00863F10">
      <w:pPr>
        <w:pStyle w:val="Default"/>
        <w:ind w:left="720"/>
        <w:rPr>
          <w:rFonts w:ascii="Arial Narrow" w:hAnsi="Arial Narrow" w:cs="Arial"/>
          <w:b/>
          <w:color w:val="auto"/>
          <w:sz w:val="22"/>
          <w:szCs w:val="22"/>
        </w:rPr>
      </w:pPr>
    </w:p>
    <w:p w14:paraId="40318781" w14:textId="77777777" w:rsidR="004B2057" w:rsidRPr="00E923CB" w:rsidRDefault="68828A7E" w:rsidP="40AD6B3A">
      <w:pPr>
        <w:pStyle w:val="Ttulo"/>
        <w:tabs>
          <w:tab w:val="left" w:pos="3024"/>
        </w:tabs>
        <w:jc w:val="both"/>
        <w:rPr>
          <w:rFonts w:ascii="Arial Narrow" w:hAnsi="Arial Narrow" w:cs="Arial"/>
          <w:b w:val="0"/>
          <w:bCs w:val="0"/>
          <w:i/>
          <w:iCs/>
          <w:color w:val="00B050"/>
          <w:sz w:val="22"/>
          <w:szCs w:val="22"/>
          <w:lang w:val="es-ES"/>
        </w:rPr>
      </w:pPr>
      <w:r w:rsidRPr="40AD6B3A">
        <w:rPr>
          <w:rFonts w:ascii="Arial Narrow" w:hAnsi="Arial Narrow" w:cs="Arial"/>
          <w:b w:val="0"/>
          <w:bCs w:val="0"/>
          <w:i/>
          <w:iCs/>
          <w:color w:val="00B050"/>
          <w:sz w:val="22"/>
          <w:szCs w:val="22"/>
          <w:lang w:val="es-ES"/>
        </w:rPr>
        <w:t xml:space="preserve">Debe indicarse la necesidad puntual y clara </w:t>
      </w:r>
      <w:r w:rsidR="5A7651B6" w:rsidRPr="40AD6B3A">
        <w:rPr>
          <w:rFonts w:ascii="Arial Narrow" w:hAnsi="Arial Narrow" w:cs="Arial"/>
          <w:b w:val="0"/>
          <w:bCs w:val="0"/>
          <w:i/>
          <w:iCs/>
          <w:color w:val="00B050"/>
          <w:sz w:val="22"/>
          <w:szCs w:val="22"/>
          <w:lang w:val="es-ES"/>
        </w:rPr>
        <w:t>para</w:t>
      </w:r>
      <w:r w:rsidRPr="40AD6B3A">
        <w:rPr>
          <w:rFonts w:ascii="Arial Narrow" w:hAnsi="Arial Narrow" w:cs="Arial"/>
          <w:b w:val="0"/>
          <w:bCs w:val="0"/>
          <w:i/>
          <w:iCs/>
          <w:color w:val="00B050"/>
          <w:sz w:val="22"/>
          <w:szCs w:val="22"/>
          <w:lang w:val="es-ES"/>
        </w:rPr>
        <w:t xml:space="preserve"> la celebración del respectivo contrato, qu</w:t>
      </w:r>
      <w:r w:rsidR="5A7651B6" w:rsidRPr="40AD6B3A">
        <w:rPr>
          <w:rFonts w:ascii="Arial Narrow" w:hAnsi="Arial Narrow" w:cs="Arial"/>
          <w:b w:val="0"/>
          <w:bCs w:val="0"/>
          <w:i/>
          <w:iCs/>
          <w:color w:val="00B050"/>
          <w:sz w:val="22"/>
          <w:szCs w:val="22"/>
          <w:lang w:val="es-ES"/>
        </w:rPr>
        <w:t>é</w:t>
      </w:r>
      <w:r w:rsidRPr="40AD6B3A">
        <w:rPr>
          <w:rFonts w:ascii="Arial Narrow" w:hAnsi="Arial Narrow" w:cs="Arial"/>
          <w:b w:val="0"/>
          <w:bCs w:val="0"/>
          <w:i/>
          <w:iCs/>
          <w:color w:val="00B050"/>
          <w:sz w:val="22"/>
          <w:szCs w:val="22"/>
          <w:lang w:val="es-ES"/>
        </w:rPr>
        <w:t xml:space="preserve"> es lo que requiere el </w:t>
      </w:r>
      <w:r w:rsidR="7363516B" w:rsidRPr="40AD6B3A">
        <w:rPr>
          <w:rFonts w:ascii="Arial Narrow" w:hAnsi="Arial Narrow" w:cs="Arial"/>
          <w:b w:val="0"/>
          <w:bCs w:val="0"/>
          <w:i/>
          <w:iCs/>
          <w:color w:val="00B050"/>
          <w:sz w:val="22"/>
          <w:szCs w:val="22"/>
          <w:lang w:val="es-ES"/>
        </w:rPr>
        <w:t>Icfes</w:t>
      </w:r>
      <w:r w:rsidRPr="40AD6B3A">
        <w:rPr>
          <w:rFonts w:ascii="Arial Narrow" w:hAnsi="Arial Narrow" w:cs="Arial"/>
          <w:b w:val="0"/>
          <w:bCs w:val="0"/>
          <w:i/>
          <w:iCs/>
          <w:color w:val="00B050"/>
          <w:sz w:val="22"/>
          <w:szCs w:val="22"/>
          <w:lang w:val="es-ES"/>
        </w:rPr>
        <w:t xml:space="preserve"> que se desarrolle en esta contratación</w:t>
      </w:r>
      <w:r w:rsidR="04AEECE1" w:rsidRPr="40AD6B3A">
        <w:rPr>
          <w:rFonts w:ascii="Arial Narrow" w:hAnsi="Arial Narrow" w:cs="Arial"/>
          <w:b w:val="0"/>
          <w:bCs w:val="0"/>
          <w:i/>
          <w:iCs/>
          <w:color w:val="00B050"/>
          <w:sz w:val="22"/>
          <w:szCs w:val="22"/>
          <w:lang w:val="es-ES"/>
        </w:rPr>
        <w:t>, y porque se requiere en este momento, indicando la conveniencia y oportunidad de la misma.</w:t>
      </w:r>
    </w:p>
    <w:p w14:paraId="47284325" w14:textId="77777777" w:rsidR="004B2057" w:rsidRPr="00E923CB" w:rsidRDefault="004B2057" w:rsidP="00863F10">
      <w:pPr>
        <w:pStyle w:val="Ttulo"/>
        <w:tabs>
          <w:tab w:val="left" w:pos="3024"/>
        </w:tabs>
        <w:jc w:val="both"/>
        <w:rPr>
          <w:rFonts w:ascii="Arial Narrow" w:hAnsi="Arial Narrow" w:cs="Arial"/>
          <w:b w:val="0"/>
          <w:bCs w:val="0"/>
          <w:sz w:val="22"/>
          <w:szCs w:val="22"/>
          <w:lang w:val="es-ES" w:eastAsia="es-CO"/>
        </w:rPr>
      </w:pPr>
    </w:p>
    <w:p w14:paraId="6EA4AFC4" w14:textId="080BCA93" w:rsidR="004B2057" w:rsidRPr="00E923CB" w:rsidRDefault="004B2057" w:rsidP="00863F10">
      <w:pPr>
        <w:pStyle w:val="Ttulo"/>
        <w:tabs>
          <w:tab w:val="left" w:pos="3024"/>
        </w:tabs>
        <w:jc w:val="both"/>
        <w:rPr>
          <w:rFonts w:ascii="Arial Narrow" w:hAnsi="Arial Narrow" w:cs="Arial"/>
          <w:b w:val="0"/>
          <w:i/>
          <w:color w:val="00B050"/>
          <w:sz w:val="22"/>
          <w:szCs w:val="22"/>
        </w:rPr>
      </w:pPr>
      <w:r w:rsidRPr="00E923CB">
        <w:rPr>
          <w:rFonts w:ascii="Arial Narrow" w:hAnsi="Arial Narrow" w:cs="Arial"/>
          <w:b w:val="0"/>
          <w:i/>
          <w:color w:val="00B050"/>
          <w:sz w:val="22"/>
          <w:szCs w:val="22"/>
        </w:rPr>
        <w:t xml:space="preserve">Tener en cuenta que la </w:t>
      </w:r>
      <w:r w:rsidR="00F347B5" w:rsidRPr="00E923CB">
        <w:rPr>
          <w:rFonts w:ascii="Arial Narrow" w:hAnsi="Arial Narrow" w:cs="Arial"/>
          <w:b w:val="0"/>
          <w:i/>
          <w:color w:val="00B050"/>
          <w:sz w:val="22"/>
          <w:szCs w:val="22"/>
        </w:rPr>
        <w:t>n</w:t>
      </w:r>
      <w:r w:rsidRPr="00E923CB">
        <w:rPr>
          <w:rFonts w:ascii="Arial Narrow" w:hAnsi="Arial Narrow" w:cs="Arial"/>
          <w:b w:val="0"/>
          <w:i/>
          <w:color w:val="00B050"/>
          <w:sz w:val="22"/>
          <w:szCs w:val="22"/>
        </w:rPr>
        <w:t xml:space="preserve">ecesidad </w:t>
      </w:r>
      <w:r w:rsidR="00F347B5" w:rsidRPr="00E923CB">
        <w:rPr>
          <w:rFonts w:ascii="Arial Narrow" w:hAnsi="Arial Narrow" w:cs="Arial"/>
          <w:b w:val="0"/>
          <w:i/>
          <w:color w:val="00B050"/>
          <w:sz w:val="22"/>
          <w:szCs w:val="22"/>
        </w:rPr>
        <w:t>e</w:t>
      </w:r>
      <w:r w:rsidRPr="00E923CB">
        <w:rPr>
          <w:rFonts w:ascii="Arial Narrow" w:hAnsi="Arial Narrow" w:cs="Arial"/>
          <w:b w:val="0"/>
          <w:i/>
          <w:color w:val="00B050"/>
          <w:sz w:val="22"/>
          <w:szCs w:val="22"/>
        </w:rPr>
        <w:t>specífica debe guardar relación directa con el objeto de la contratación, las obligaciones específicas y</w:t>
      </w:r>
      <w:r w:rsidR="00F17BD7" w:rsidRPr="00E923CB">
        <w:rPr>
          <w:rFonts w:ascii="Arial Narrow" w:hAnsi="Arial Narrow" w:cs="Arial"/>
          <w:b w:val="0"/>
          <w:i/>
          <w:color w:val="00B050"/>
          <w:sz w:val="22"/>
          <w:szCs w:val="22"/>
        </w:rPr>
        <w:t>/o</w:t>
      </w:r>
      <w:r w:rsidRPr="00E923CB">
        <w:rPr>
          <w:rFonts w:ascii="Arial Narrow" w:hAnsi="Arial Narrow" w:cs="Arial"/>
          <w:b w:val="0"/>
          <w:i/>
          <w:color w:val="00B050"/>
          <w:sz w:val="22"/>
          <w:szCs w:val="22"/>
        </w:rPr>
        <w:t xml:space="preserve"> los productos esperados</w:t>
      </w:r>
      <w:r w:rsidR="00493CE7" w:rsidRPr="00E923CB">
        <w:rPr>
          <w:rFonts w:ascii="Arial Narrow" w:hAnsi="Arial Narrow" w:cs="Arial"/>
          <w:b w:val="0"/>
          <w:i/>
          <w:color w:val="00B050"/>
          <w:sz w:val="22"/>
          <w:szCs w:val="22"/>
        </w:rPr>
        <w:t xml:space="preserve">, sin que se requiera transcribir los mismos en esta parte. </w:t>
      </w:r>
    </w:p>
    <w:p w14:paraId="1B0FB705" w14:textId="5E2BFBFE" w:rsidR="004B2057" w:rsidRPr="00E923CB" w:rsidRDefault="004B2057" w:rsidP="00863F10">
      <w:pPr>
        <w:pStyle w:val="Ttulo"/>
        <w:tabs>
          <w:tab w:val="left" w:pos="567"/>
        </w:tabs>
        <w:jc w:val="both"/>
        <w:rPr>
          <w:rFonts w:ascii="Arial Narrow" w:hAnsi="Arial Narrow" w:cs="Arial"/>
          <w:b w:val="0"/>
          <w:i/>
          <w:color w:val="00B050"/>
          <w:sz w:val="22"/>
          <w:szCs w:val="22"/>
        </w:rPr>
      </w:pPr>
    </w:p>
    <w:p w14:paraId="44ECE8BF" w14:textId="77777777" w:rsidR="004B2057" w:rsidRPr="00E923CB" w:rsidRDefault="004B2057" w:rsidP="00863F10">
      <w:pPr>
        <w:pStyle w:val="Ttulo"/>
        <w:tabs>
          <w:tab w:val="left" w:pos="567"/>
        </w:tabs>
        <w:jc w:val="both"/>
        <w:rPr>
          <w:rFonts w:ascii="Arial Narrow" w:hAnsi="Arial Narrow" w:cs="Arial"/>
          <w:b w:val="0"/>
          <w:i/>
          <w:color w:val="00B050"/>
          <w:sz w:val="22"/>
          <w:szCs w:val="22"/>
        </w:rPr>
      </w:pPr>
      <w:r w:rsidRPr="00E923CB">
        <w:rPr>
          <w:rFonts w:ascii="Arial Narrow" w:hAnsi="Arial Narrow" w:cs="Arial"/>
          <w:b w:val="0"/>
          <w:bCs w:val="0"/>
          <w:i/>
          <w:color w:val="00B050"/>
          <w:sz w:val="22"/>
          <w:szCs w:val="22"/>
          <w:lang w:val="es-ES" w:eastAsia="es-CO"/>
        </w:rPr>
        <w:t>Así mismo,</w:t>
      </w:r>
      <w:r w:rsidRPr="00E923CB">
        <w:rPr>
          <w:rFonts w:ascii="Arial Narrow" w:hAnsi="Arial Narrow" w:cs="Arial"/>
          <w:b w:val="0"/>
          <w:bCs w:val="0"/>
          <w:color w:val="00B050"/>
          <w:sz w:val="22"/>
          <w:szCs w:val="22"/>
          <w:lang w:val="es-ES" w:eastAsia="es-CO"/>
        </w:rPr>
        <w:t xml:space="preserve"> </w:t>
      </w:r>
      <w:r w:rsidRPr="00E923CB">
        <w:rPr>
          <w:rFonts w:ascii="Arial Narrow" w:hAnsi="Arial Narrow" w:cs="Arial"/>
          <w:b w:val="0"/>
          <w:i/>
          <w:color w:val="00B050"/>
          <w:sz w:val="22"/>
          <w:szCs w:val="22"/>
        </w:rPr>
        <w:t>indicar la relación de la presente contratación con el proyecto de inversión que la financia</w:t>
      </w:r>
      <w:r w:rsidR="00493CE7" w:rsidRPr="00E923CB">
        <w:rPr>
          <w:rFonts w:ascii="Arial Narrow" w:hAnsi="Arial Narrow" w:cs="Arial"/>
          <w:b w:val="0"/>
          <w:i/>
          <w:color w:val="00B050"/>
          <w:sz w:val="22"/>
          <w:szCs w:val="22"/>
        </w:rPr>
        <w:t xml:space="preserve"> y sus metas, si los recursos provienen de inversión.</w:t>
      </w:r>
    </w:p>
    <w:p w14:paraId="4FA9CE7D" w14:textId="77777777" w:rsidR="004B2057" w:rsidRPr="00E923CB" w:rsidRDefault="004B2057" w:rsidP="00863F10">
      <w:pPr>
        <w:pStyle w:val="Ttulo"/>
        <w:tabs>
          <w:tab w:val="left" w:pos="3024"/>
        </w:tabs>
        <w:jc w:val="both"/>
        <w:rPr>
          <w:rFonts w:ascii="Arial Narrow" w:hAnsi="Arial Narrow" w:cs="Arial"/>
          <w:b w:val="0"/>
          <w:bCs w:val="0"/>
          <w:sz w:val="22"/>
          <w:szCs w:val="22"/>
          <w:lang w:val="es-ES" w:eastAsia="es-CO"/>
        </w:rPr>
      </w:pPr>
    </w:p>
    <w:p w14:paraId="406368DA" w14:textId="77777777" w:rsidR="004B2057" w:rsidRPr="00E923CB" w:rsidRDefault="004B2057" w:rsidP="00A87CDD">
      <w:pPr>
        <w:pStyle w:val="Prrafodelista"/>
        <w:numPr>
          <w:ilvl w:val="0"/>
          <w:numId w:val="6"/>
        </w:numPr>
        <w:jc w:val="both"/>
        <w:rPr>
          <w:rFonts w:ascii="Arial Narrow" w:hAnsi="Arial Narrow" w:cs="Arial"/>
          <w:b/>
          <w:sz w:val="22"/>
          <w:szCs w:val="22"/>
        </w:rPr>
      </w:pPr>
      <w:r w:rsidRPr="00E923CB">
        <w:rPr>
          <w:rFonts w:ascii="Arial Narrow" w:hAnsi="Arial Narrow" w:cs="Arial"/>
          <w:b/>
          <w:sz w:val="22"/>
          <w:szCs w:val="22"/>
        </w:rPr>
        <w:t xml:space="preserve">Definición técnica de la forma en que el </w:t>
      </w:r>
      <w:r w:rsidR="002156BC" w:rsidRPr="00E923CB">
        <w:rPr>
          <w:rFonts w:ascii="Arial Narrow" w:hAnsi="Arial Narrow" w:cs="Arial"/>
          <w:b/>
          <w:sz w:val="22"/>
          <w:szCs w:val="22"/>
        </w:rPr>
        <w:t>Icfes</w:t>
      </w:r>
      <w:r w:rsidRPr="00E923CB">
        <w:rPr>
          <w:rFonts w:ascii="Arial Narrow" w:hAnsi="Arial Narrow" w:cs="Arial"/>
          <w:b/>
          <w:sz w:val="22"/>
          <w:szCs w:val="22"/>
        </w:rPr>
        <w:t xml:space="preserve"> puede satisfacer su necesidad</w:t>
      </w:r>
    </w:p>
    <w:p w14:paraId="40BA4C10" w14:textId="6156CE76" w:rsidR="004B2057" w:rsidRPr="00E923CB" w:rsidRDefault="004B2057" w:rsidP="00863F10">
      <w:pPr>
        <w:pStyle w:val="Ttulo"/>
        <w:tabs>
          <w:tab w:val="left" w:pos="3024"/>
        </w:tabs>
        <w:jc w:val="both"/>
        <w:rPr>
          <w:rFonts w:ascii="Arial Narrow" w:hAnsi="Arial Narrow" w:cs="Arial"/>
          <w:b w:val="0"/>
          <w:bCs w:val="0"/>
          <w:sz w:val="22"/>
          <w:szCs w:val="22"/>
          <w:lang w:val="es-ES" w:eastAsia="es-CO"/>
        </w:rPr>
      </w:pPr>
    </w:p>
    <w:p w14:paraId="0557E340" w14:textId="77777777" w:rsidR="00B10234" w:rsidRPr="00E923CB" w:rsidRDefault="00B10234" w:rsidP="00B10234">
      <w:pPr>
        <w:rPr>
          <w:rFonts w:ascii="Arial Narrow" w:hAnsi="Arial Narrow" w:cs="Arial"/>
          <w:b/>
          <w:i/>
          <w:color w:val="00B050"/>
          <w:sz w:val="22"/>
          <w:szCs w:val="22"/>
          <w:u w:val="single"/>
        </w:rPr>
      </w:pPr>
      <w:r w:rsidRPr="00E923CB">
        <w:rPr>
          <w:rFonts w:ascii="Arial Narrow" w:hAnsi="Arial Narrow" w:cs="Arial"/>
          <w:b/>
          <w:i/>
          <w:color w:val="00B050"/>
          <w:sz w:val="22"/>
          <w:szCs w:val="22"/>
          <w:u w:val="single"/>
        </w:rPr>
        <w:t xml:space="preserve">Orientación: </w:t>
      </w:r>
    </w:p>
    <w:p w14:paraId="29DCA640" w14:textId="10E2C0D1" w:rsidR="009E3234" w:rsidRPr="00E923CB" w:rsidRDefault="009E3234" w:rsidP="009E3234">
      <w:pPr>
        <w:pStyle w:val="Default"/>
        <w:rPr>
          <w:rFonts w:ascii="Arial Narrow" w:hAnsi="Arial Narrow" w:cs="Arial"/>
          <w:b/>
          <w:color w:val="auto"/>
          <w:sz w:val="22"/>
          <w:szCs w:val="22"/>
        </w:rPr>
      </w:pPr>
    </w:p>
    <w:p w14:paraId="5A3B69DF" w14:textId="1C7F0A8E" w:rsidR="00BA29F8" w:rsidRPr="009E3234" w:rsidRDefault="00B10234" w:rsidP="009E3234">
      <w:pPr>
        <w:pStyle w:val="Ttulo"/>
        <w:tabs>
          <w:tab w:val="left" w:pos="3024"/>
        </w:tabs>
        <w:jc w:val="both"/>
        <w:rPr>
          <w:rFonts w:ascii="Arial Narrow" w:hAnsi="Arial Narrow" w:cs="Arial"/>
          <w:b w:val="0"/>
          <w:i/>
          <w:color w:val="00B050"/>
          <w:sz w:val="22"/>
          <w:szCs w:val="22"/>
        </w:rPr>
      </w:pPr>
      <w:r w:rsidRPr="00E923CB">
        <w:rPr>
          <w:rFonts w:ascii="Arial Narrow" w:hAnsi="Arial Narrow" w:cs="Arial"/>
          <w:b w:val="0"/>
          <w:i/>
          <w:color w:val="00B050"/>
          <w:sz w:val="22"/>
          <w:szCs w:val="22"/>
        </w:rPr>
        <w:t xml:space="preserve">Debe indicarse la necesidad técnica del bien o servicio a contratar justificando legalmente la necesidad. </w:t>
      </w:r>
      <w:r w:rsidR="009E3234">
        <w:rPr>
          <w:rFonts w:ascii="Arial Narrow" w:hAnsi="Arial Narrow" w:cs="Arial"/>
          <w:b w:val="0"/>
          <w:i/>
          <w:color w:val="00B050"/>
          <w:sz w:val="22"/>
          <w:szCs w:val="22"/>
        </w:rPr>
        <w:t xml:space="preserve">Debe incluirse la descripción de la obra civil, bien y/o servicio a adquirir. </w:t>
      </w:r>
      <w:r w:rsidR="009E3234" w:rsidRPr="009E3234">
        <w:rPr>
          <w:rFonts w:ascii="Arial Narrow" w:hAnsi="Arial Narrow" w:cs="Arial"/>
          <w:b w:val="0"/>
          <w:i/>
          <w:color w:val="00B050"/>
          <w:sz w:val="22"/>
          <w:szCs w:val="22"/>
        </w:rPr>
        <w:t>Cuando se trate de la contratación de obra civil, deberá incluirse el análisis técnico correspondiente; cuando se trate de subasta inversa deberá adjuntarse ficha técnica.</w:t>
      </w:r>
    </w:p>
    <w:p w14:paraId="4E3B1C1E" w14:textId="3F4C1B74" w:rsidR="004B2057" w:rsidRPr="009E3234" w:rsidRDefault="004B2057" w:rsidP="006A2D72">
      <w:pPr>
        <w:pStyle w:val="Ttulo"/>
        <w:tabs>
          <w:tab w:val="left" w:pos="3024"/>
        </w:tabs>
        <w:jc w:val="both"/>
        <w:rPr>
          <w:rFonts w:ascii="Arial Narrow" w:hAnsi="Arial Narrow" w:cs="Arial"/>
          <w:b w:val="0"/>
          <w:bCs w:val="0"/>
          <w:sz w:val="22"/>
          <w:szCs w:val="22"/>
          <w:lang w:eastAsia="es-CO"/>
        </w:rPr>
      </w:pPr>
    </w:p>
    <w:p w14:paraId="4CB27E25" w14:textId="18BA9ED3" w:rsidR="006A2D72" w:rsidRPr="00E923CB" w:rsidRDefault="006A2D72" w:rsidP="006A2D72">
      <w:pPr>
        <w:jc w:val="both"/>
        <w:rPr>
          <w:rFonts w:ascii="Arial Narrow" w:hAnsi="Arial Narrow" w:cs="Arial"/>
          <w:color w:val="000000" w:themeColor="text1"/>
          <w:sz w:val="22"/>
          <w:szCs w:val="22"/>
        </w:rPr>
      </w:pPr>
      <w:r w:rsidRPr="00E923CB">
        <w:rPr>
          <w:rFonts w:ascii="Arial Narrow" w:hAnsi="Arial Narrow" w:cs="Arial"/>
          <w:color w:val="000000" w:themeColor="text1"/>
          <w:sz w:val="22"/>
          <w:szCs w:val="22"/>
        </w:rPr>
        <w:t xml:space="preserve">Adicionalmente, esta contratación se encuentra prevista en el Plan Anual de Adquisiciones para la vigencia </w:t>
      </w:r>
      <w:r w:rsidR="00137AAC" w:rsidRPr="00E923CB">
        <w:rPr>
          <w:rFonts w:ascii="Arial Narrow" w:hAnsi="Arial Narrow" w:cs="Arial"/>
          <w:color w:val="000000" w:themeColor="text1"/>
          <w:sz w:val="22"/>
          <w:szCs w:val="22"/>
        </w:rPr>
        <w:t>20</w:t>
      </w:r>
      <w:r w:rsidR="00980A60" w:rsidRPr="00E923CB">
        <w:rPr>
          <w:rFonts w:ascii="Arial Narrow" w:hAnsi="Arial Narrow" w:cs="Arial"/>
          <w:color w:val="000000" w:themeColor="text1"/>
          <w:sz w:val="22"/>
          <w:szCs w:val="22"/>
        </w:rPr>
        <w:t>XX</w:t>
      </w:r>
      <w:r w:rsidRPr="00E923CB">
        <w:rPr>
          <w:rFonts w:ascii="Arial Narrow" w:hAnsi="Arial Narrow" w:cs="Arial"/>
          <w:color w:val="000000" w:themeColor="text1"/>
          <w:sz w:val="22"/>
          <w:szCs w:val="22"/>
        </w:rPr>
        <w:t xml:space="preserve">, así: </w:t>
      </w:r>
    </w:p>
    <w:p w14:paraId="769E23B6" w14:textId="77777777" w:rsidR="006A2D72" w:rsidRPr="00E923CB" w:rsidRDefault="006A2D72" w:rsidP="006A2D72">
      <w:pPr>
        <w:jc w:val="both"/>
        <w:rPr>
          <w:rFonts w:ascii="Arial Narrow" w:hAnsi="Arial Narrow" w:cs="Arial"/>
          <w:color w:val="000000" w:themeColor="text1"/>
          <w:sz w:val="22"/>
          <w:szCs w:val="22"/>
        </w:rPr>
      </w:pPr>
    </w:p>
    <w:tbl>
      <w:tblPr>
        <w:tblStyle w:val="Tablaconcuadrcula14"/>
        <w:tblW w:w="5000" w:type="pct"/>
        <w:jc w:val="center"/>
        <w:tblLook w:val="04A0" w:firstRow="1" w:lastRow="0" w:firstColumn="1" w:lastColumn="0" w:noHBand="0" w:noVBand="1"/>
      </w:tblPr>
      <w:tblGrid>
        <w:gridCol w:w="1854"/>
        <w:gridCol w:w="1854"/>
        <w:gridCol w:w="1853"/>
        <w:gridCol w:w="1853"/>
        <w:gridCol w:w="1853"/>
      </w:tblGrid>
      <w:tr w:rsidR="002F3D55" w:rsidRPr="00E923CB" w14:paraId="184BA9EB" w14:textId="77777777" w:rsidTr="0075373C">
        <w:trPr>
          <w:trHeight w:val="390"/>
          <w:jc w:val="center"/>
        </w:trPr>
        <w:tc>
          <w:tcPr>
            <w:tcW w:w="1000" w:type="pct"/>
            <w:vAlign w:val="center"/>
            <w:hideMark/>
          </w:tcPr>
          <w:p w14:paraId="2BCCE7E4" w14:textId="77777777" w:rsidR="002F3D55" w:rsidRPr="00E923CB" w:rsidRDefault="002F3D55">
            <w:pPr>
              <w:jc w:val="center"/>
              <w:rPr>
                <w:rFonts w:ascii="Arial Narrow" w:hAnsi="Arial Narrow" w:cs="Arial"/>
                <w:b/>
                <w:bCs/>
                <w:sz w:val="22"/>
                <w:szCs w:val="22"/>
                <w:lang w:val="es-CO" w:eastAsia="es-CO"/>
              </w:rPr>
            </w:pPr>
            <w:r w:rsidRPr="00E923CB">
              <w:rPr>
                <w:rFonts w:ascii="Arial Narrow" w:hAnsi="Arial Narrow" w:cs="Arial"/>
                <w:b/>
                <w:bCs/>
                <w:sz w:val="22"/>
                <w:szCs w:val="22"/>
              </w:rPr>
              <w:t>No. Línea</w:t>
            </w:r>
          </w:p>
        </w:tc>
        <w:tc>
          <w:tcPr>
            <w:tcW w:w="1000" w:type="pct"/>
            <w:vAlign w:val="center"/>
            <w:hideMark/>
          </w:tcPr>
          <w:p w14:paraId="6EE8E985" w14:textId="77777777" w:rsidR="002F3D55" w:rsidRPr="00E923CB" w:rsidRDefault="002F3D55">
            <w:pPr>
              <w:jc w:val="center"/>
              <w:rPr>
                <w:rFonts w:ascii="Arial Narrow" w:hAnsi="Arial Narrow" w:cs="Arial"/>
                <w:b/>
                <w:bCs/>
                <w:sz w:val="22"/>
                <w:szCs w:val="22"/>
              </w:rPr>
            </w:pPr>
            <w:r w:rsidRPr="00E923CB">
              <w:rPr>
                <w:rFonts w:ascii="Arial Narrow" w:hAnsi="Arial Narrow" w:cs="Arial"/>
                <w:b/>
                <w:bCs/>
                <w:sz w:val="22"/>
                <w:szCs w:val="22"/>
              </w:rPr>
              <w:t>Área</w:t>
            </w:r>
          </w:p>
        </w:tc>
        <w:tc>
          <w:tcPr>
            <w:tcW w:w="1000" w:type="pct"/>
            <w:vAlign w:val="center"/>
            <w:hideMark/>
          </w:tcPr>
          <w:p w14:paraId="78538F65" w14:textId="77777777" w:rsidR="002F3D55" w:rsidRPr="00E923CB" w:rsidRDefault="002F3D55">
            <w:pPr>
              <w:jc w:val="center"/>
              <w:rPr>
                <w:rFonts w:ascii="Arial Narrow" w:hAnsi="Arial Narrow" w:cs="Arial"/>
                <w:b/>
                <w:bCs/>
                <w:sz w:val="22"/>
                <w:szCs w:val="22"/>
              </w:rPr>
            </w:pPr>
            <w:r w:rsidRPr="00E923CB">
              <w:rPr>
                <w:rFonts w:ascii="Arial Narrow" w:hAnsi="Arial Narrow" w:cs="Arial"/>
                <w:b/>
                <w:bCs/>
                <w:sz w:val="22"/>
                <w:szCs w:val="22"/>
              </w:rPr>
              <w:t>Rubro</w:t>
            </w:r>
          </w:p>
        </w:tc>
        <w:tc>
          <w:tcPr>
            <w:tcW w:w="1000" w:type="pct"/>
            <w:vAlign w:val="center"/>
            <w:hideMark/>
          </w:tcPr>
          <w:p w14:paraId="38B10E1A" w14:textId="77777777" w:rsidR="002F3D55" w:rsidRPr="00E923CB" w:rsidRDefault="002F3D55">
            <w:pPr>
              <w:jc w:val="center"/>
              <w:rPr>
                <w:rFonts w:ascii="Arial Narrow" w:hAnsi="Arial Narrow" w:cs="Arial"/>
                <w:b/>
                <w:bCs/>
                <w:sz w:val="22"/>
                <w:szCs w:val="22"/>
              </w:rPr>
            </w:pPr>
            <w:r w:rsidRPr="00E923CB">
              <w:rPr>
                <w:rFonts w:ascii="Arial Narrow" w:hAnsi="Arial Narrow" w:cs="Arial"/>
                <w:b/>
                <w:bCs/>
                <w:sz w:val="22"/>
                <w:szCs w:val="22"/>
              </w:rPr>
              <w:t xml:space="preserve">Producto </w:t>
            </w:r>
          </w:p>
        </w:tc>
        <w:tc>
          <w:tcPr>
            <w:tcW w:w="1000" w:type="pct"/>
            <w:vAlign w:val="center"/>
            <w:hideMark/>
          </w:tcPr>
          <w:p w14:paraId="7B76D162" w14:textId="77777777" w:rsidR="002F3D55" w:rsidRPr="00E923CB" w:rsidRDefault="002F3D55">
            <w:pPr>
              <w:jc w:val="center"/>
              <w:rPr>
                <w:rFonts w:ascii="Arial Narrow" w:hAnsi="Arial Narrow" w:cs="Arial"/>
                <w:b/>
                <w:bCs/>
                <w:sz w:val="22"/>
                <w:szCs w:val="22"/>
              </w:rPr>
            </w:pPr>
            <w:r w:rsidRPr="00E923CB">
              <w:rPr>
                <w:rFonts w:ascii="Arial Narrow" w:hAnsi="Arial Narrow" w:cs="Arial"/>
                <w:b/>
                <w:bCs/>
                <w:sz w:val="22"/>
                <w:szCs w:val="22"/>
              </w:rPr>
              <w:t>Valor</w:t>
            </w:r>
          </w:p>
        </w:tc>
      </w:tr>
      <w:tr w:rsidR="002F3D55" w:rsidRPr="00E923CB" w14:paraId="4D9E9935" w14:textId="77777777" w:rsidTr="0075373C">
        <w:trPr>
          <w:trHeight w:val="375"/>
          <w:jc w:val="center"/>
        </w:trPr>
        <w:tc>
          <w:tcPr>
            <w:tcW w:w="1000" w:type="pct"/>
            <w:noWrap/>
            <w:vAlign w:val="center"/>
            <w:hideMark/>
          </w:tcPr>
          <w:p w14:paraId="29C26607" w14:textId="77777777" w:rsidR="002F3D55" w:rsidRPr="00E923CB" w:rsidRDefault="002F3D55">
            <w:pPr>
              <w:jc w:val="center"/>
              <w:rPr>
                <w:rFonts w:ascii="Arial Narrow" w:hAnsi="Arial Narrow" w:cs="Arial"/>
                <w:sz w:val="22"/>
                <w:szCs w:val="22"/>
              </w:rPr>
            </w:pPr>
            <w:r w:rsidRPr="00E923CB">
              <w:rPr>
                <w:rFonts w:ascii="Arial Narrow" w:hAnsi="Arial Narrow" w:cs="Arial"/>
                <w:sz w:val="22"/>
                <w:szCs w:val="22"/>
              </w:rPr>
              <w:t> </w:t>
            </w:r>
          </w:p>
        </w:tc>
        <w:tc>
          <w:tcPr>
            <w:tcW w:w="1000" w:type="pct"/>
            <w:noWrap/>
            <w:vAlign w:val="center"/>
            <w:hideMark/>
          </w:tcPr>
          <w:p w14:paraId="21D0E33A" w14:textId="77777777" w:rsidR="002F3D55" w:rsidRPr="00E923CB" w:rsidRDefault="002F3D55">
            <w:pPr>
              <w:jc w:val="center"/>
              <w:rPr>
                <w:rFonts w:ascii="Arial Narrow" w:hAnsi="Arial Narrow" w:cs="Arial"/>
                <w:sz w:val="22"/>
                <w:szCs w:val="22"/>
              </w:rPr>
            </w:pPr>
            <w:r w:rsidRPr="00E923CB">
              <w:rPr>
                <w:rFonts w:ascii="Arial Narrow" w:hAnsi="Arial Narrow" w:cs="Arial"/>
                <w:sz w:val="22"/>
                <w:szCs w:val="22"/>
              </w:rPr>
              <w:t> </w:t>
            </w:r>
          </w:p>
        </w:tc>
        <w:tc>
          <w:tcPr>
            <w:tcW w:w="1000" w:type="pct"/>
            <w:noWrap/>
            <w:vAlign w:val="center"/>
            <w:hideMark/>
          </w:tcPr>
          <w:p w14:paraId="65A9E2E3" w14:textId="77777777" w:rsidR="002F3D55" w:rsidRPr="00E923CB" w:rsidRDefault="002F3D55">
            <w:pPr>
              <w:jc w:val="center"/>
              <w:rPr>
                <w:rFonts w:ascii="Arial Narrow" w:hAnsi="Arial Narrow" w:cs="Arial"/>
                <w:sz w:val="22"/>
                <w:szCs w:val="22"/>
              </w:rPr>
            </w:pPr>
            <w:r w:rsidRPr="00E923CB">
              <w:rPr>
                <w:rFonts w:ascii="Arial Narrow" w:hAnsi="Arial Narrow" w:cs="Arial"/>
                <w:sz w:val="22"/>
                <w:szCs w:val="22"/>
              </w:rPr>
              <w:t> </w:t>
            </w:r>
          </w:p>
        </w:tc>
        <w:tc>
          <w:tcPr>
            <w:tcW w:w="1000" w:type="pct"/>
            <w:noWrap/>
            <w:vAlign w:val="center"/>
            <w:hideMark/>
          </w:tcPr>
          <w:p w14:paraId="41720EDC" w14:textId="77777777" w:rsidR="002F3D55" w:rsidRPr="00E923CB" w:rsidRDefault="002F3D55">
            <w:pPr>
              <w:jc w:val="center"/>
              <w:rPr>
                <w:rFonts w:ascii="Arial Narrow" w:hAnsi="Arial Narrow" w:cs="Arial"/>
                <w:sz w:val="22"/>
                <w:szCs w:val="22"/>
              </w:rPr>
            </w:pPr>
            <w:r w:rsidRPr="00E923CB">
              <w:rPr>
                <w:rFonts w:ascii="Arial Narrow" w:hAnsi="Arial Narrow" w:cs="Arial"/>
                <w:sz w:val="22"/>
                <w:szCs w:val="22"/>
              </w:rPr>
              <w:t> </w:t>
            </w:r>
          </w:p>
        </w:tc>
        <w:tc>
          <w:tcPr>
            <w:tcW w:w="1000" w:type="pct"/>
            <w:noWrap/>
            <w:vAlign w:val="center"/>
            <w:hideMark/>
          </w:tcPr>
          <w:p w14:paraId="4FB0D314" w14:textId="77777777" w:rsidR="002F3D55" w:rsidRPr="00E923CB" w:rsidRDefault="002F3D55">
            <w:pPr>
              <w:jc w:val="center"/>
              <w:rPr>
                <w:rFonts w:ascii="Arial Narrow" w:hAnsi="Arial Narrow" w:cs="Arial"/>
                <w:sz w:val="22"/>
                <w:szCs w:val="22"/>
              </w:rPr>
            </w:pPr>
            <w:r w:rsidRPr="00E923CB">
              <w:rPr>
                <w:rFonts w:ascii="Arial Narrow" w:hAnsi="Arial Narrow" w:cs="Arial"/>
                <w:sz w:val="22"/>
                <w:szCs w:val="22"/>
              </w:rPr>
              <w:t> </w:t>
            </w:r>
          </w:p>
        </w:tc>
      </w:tr>
    </w:tbl>
    <w:p w14:paraId="3524A272" w14:textId="6668DBC0" w:rsidR="002F3D55" w:rsidRDefault="002F3D55" w:rsidP="006A2D72">
      <w:pPr>
        <w:pStyle w:val="Ttulo"/>
        <w:tabs>
          <w:tab w:val="left" w:pos="3024"/>
        </w:tabs>
        <w:jc w:val="both"/>
        <w:rPr>
          <w:rFonts w:ascii="Arial Narrow" w:hAnsi="Arial Narrow" w:cs="Arial"/>
          <w:b w:val="0"/>
          <w:bCs w:val="0"/>
          <w:sz w:val="22"/>
          <w:szCs w:val="22"/>
          <w:lang w:val="es-ES" w:eastAsia="es-CO"/>
        </w:rPr>
      </w:pPr>
    </w:p>
    <w:p w14:paraId="5FC34F55" w14:textId="62C75003" w:rsidR="00EC2F95" w:rsidRDefault="00EC2F95" w:rsidP="006A2D72">
      <w:pPr>
        <w:pStyle w:val="Ttulo"/>
        <w:tabs>
          <w:tab w:val="left" w:pos="3024"/>
        </w:tabs>
        <w:jc w:val="both"/>
        <w:rPr>
          <w:rFonts w:ascii="Arial Narrow" w:hAnsi="Arial Narrow" w:cs="Arial"/>
          <w:b w:val="0"/>
          <w:bCs w:val="0"/>
          <w:sz w:val="22"/>
          <w:szCs w:val="22"/>
          <w:lang w:val="es-ES" w:eastAsia="es-CO"/>
        </w:rPr>
      </w:pPr>
    </w:p>
    <w:p w14:paraId="13555EA8" w14:textId="4D1D0528" w:rsidR="00EC2F95" w:rsidRDefault="00EC2F95" w:rsidP="006A2D72">
      <w:pPr>
        <w:pStyle w:val="Ttulo"/>
        <w:tabs>
          <w:tab w:val="left" w:pos="3024"/>
        </w:tabs>
        <w:jc w:val="both"/>
        <w:rPr>
          <w:rFonts w:ascii="Arial Narrow" w:hAnsi="Arial Narrow" w:cs="Arial"/>
          <w:b w:val="0"/>
          <w:bCs w:val="0"/>
          <w:sz w:val="22"/>
          <w:szCs w:val="22"/>
          <w:lang w:val="es-ES" w:eastAsia="es-CO"/>
        </w:rPr>
      </w:pPr>
    </w:p>
    <w:p w14:paraId="6D5BBD39" w14:textId="77777777" w:rsidR="00EC2F95" w:rsidRPr="00E923CB" w:rsidRDefault="00EC2F95" w:rsidP="006A2D72">
      <w:pPr>
        <w:pStyle w:val="Ttulo"/>
        <w:tabs>
          <w:tab w:val="left" w:pos="3024"/>
        </w:tabs>
        <w:jc w:val="both"/>
        <w:rPr>
          <w:rFonts w:ascii="Arial Narrow" w:hAnsi="Arial Narrow" w:cs="Arial"/>
          <w:b w:val="0"/>
          <w:bCs w:val="0"/>
          <w:sz w:val="22"/>
          <w:szCs w:val="22"/>
          <w:lang w:val="es-ES" w:eastAsia="es-CO"/>
        </w:rPr>
      </w:pPr>
    </w:p>
    <w:tbl>
      <w:tblPr>
        <w:tblStyle w:val="Tablaconcuadrcula"/>
        <w:tblW w:w="0" w:type="auto"/>
        <w:tblLook w:val="04A0" w:firstRow="1" w:lastRow="0" w:firstColumn="1" w:lastColumn="0" w:noHBand="0" w:noVBand="1"/>
      </w:tblPr>
      <w:tblGrid>
        <w:gridCol w:w="9267"/>
      </w:tblGrid>
      <w:tr w:rsidR="004B2057" w:rsidRPr="00E923CB" w14:paraId="099F965C" w14:textId="77777777" w:rsidTr="0037538F">
        <w:trPr>
          <w:trHeight w:val="405"/>
        </w:trPr>
        <w:tc>
          <w:tcPr>
            <w:tcW w:w="9417" w:type="dxa"/>
          </w:tcPr>
          <w:p w14:paraId="5978C80E" w14:textId="2D74A75E" w:rsidR="004B2057" w:rsidRPr="00E923CB" w:rsidRDefault="004B2057" w:rsidP="0075373C">
            <w:pPr>
              <w:pStyle w:val="Default"/>
              <w:numPr>
                <w:ilvl w:val="0"/>
                <w:numId w:val="11"/>
              </w:numPr>
              <w:tabs>
                <w:tab w:val="left" w:pos="240"/>
              </w:tabs>
              <w:ind w:left="22" w:firstLine="0"/>
              <w:jc w:val="both"/>
              <w:rPr>
                <w:rFonts w:ascii="Arial Narrow" w:hAnsi="Arial Narrow" w:cs="Arial"/>
                <w:b/>
                <w:color w:val="auto"/>
                <w:sz w:val="22"/>
                <w:szCs w:val="22"/>
              </w:rPr>
            </w:pPr>
            <w:r w:rsidRPr="00E923CB">
              <w:rPr>
                <w:rFonts w:ascii="Arial Narrow" w:hAnsi="Arial Narrow" w:cs="Arial"/>
                <w:b/>
                <w:color w:val="auto"/>
                <w:sz w:val="22"/>
                <w:szCs w:val="22"/>
              </w:rPr>
              <w:t>OBJETO CON SUS ESPECIFICACIONES</w:t>
            </w:r>
            <w:r w:rsidR="000A42DB" w:rsidRPr="00E923CB">
              <w:rPr>
                <w:rFonts w:ascii="Arial Narrow" w:hAnsi="Arial Narrow" w:cs="Arial"/>
                <w:b/>
                <w:color w:val="auto"/>
                <w:sz w:val="22"/>
                <w:szCs w:val="22"/>
              </w:rPr>
              <w:t xml:space="preserve"> O </w:t>
            </w:r>
            <w:r w:rsidR="0037538F" w:rsidRPr="00E923CB">
              <w:rPr>
                <w:rFonts w:ascii="Arial Narrow" w:hAnsi="Arial Narrow" w:cs="Arial"/>
                <w:b/>
                <w:color w:val="auto"/>
                <w:sz w:val="22"/>
                <w:szCs w:val="22"/>
              </w:rPr>
              <w:t>CARECTER</w:t>
            </w:r>
            <w:r w:rsidR="000A42DB" w:rsidRPr="00E923CB">
              <w:rPr>
                <w:rFonts w:ascii="Arial Narrow" w:hAnsi="Arial Narrow" w:cs="Arial"/>
                <w:b/>
                <w:color w:val="auto"/>
                <w:sz w:val="22"/>
                <w:szCs w:val="22"/>
              </w:rPr>
              <w:t>Í</w:t>
            </w:r>
            <w:r w:rsidR="0037538F" w:rsidRPr="00E923CB">
              <w:rPr>
                <w:rFonts w:ascii="Arial Narrow" w:hAnsi="Arial Narrow" w:cs="Arial"/>
                <w:b/>
                <w:color w:val="auto"/>
                <w:sz w:val="22"/>
                <w:szCs w:val="22"/>
              </w:rPr>
              <w:t xml:space="preserve">SITICAS MÍNIMAS DEL SERVICIO </w:t>
            </w:r>
            <w:r w:rsidR="00B10234" w:rsidRPr="00E923CB">
              <w:rPr>
                <w:rFonts w:ascii="Arial Narrow" w:hAnsi="Arial Narrow" w:cs="Arial"/>
                <w:b/>
                <w:color w:val="auto"/>
                <w:sz w:val="22"/>
                <w:szCs w:val="22"/>
              </w:rPr>
              <w:t xml:space="preserve">O BIEN </w:t>
            </w:r>
            <w:r w:rsidR="0037538F" w:rsidRPr="00E923CB">
              <w:rPr>
                <w:rFonts w:ascii="Arial Narrow" w:hAnsi="Arial Narrow" w:cs="Arial"/>
                <w:b/>
                <w:color w:val="auto"/>
                <w:sz w:val="22"/>
                <w:szCs w:val="22"/>
              </w:rPr>
              <w:t>A CONTRATAR.</w:t>
            </w:r>
          </w:p>
        </w:tc>
      </w:tr>
      <w:bookmarkEnd w:id="0"/>
      <w:bookmarkEnd w:id="1"/>
    </w:tbl>
    <w:p w14:paraId="4A57EFA8" w14:textId="77777777" w:rsidR="004B2057" w:rsidRPr="00E923CB" w:rsidRDefault="004B2057" w:rsidP="00863F10">
      <w:pPr>
        <w:pStyle w:val="Textoindependiente"/>
        <w:rPr>
          <w:rFonts w:ascii="Arial Narrow" w:hAnsi="Arial Narrow" w:cs="Arial"/>
          <w:b/>
          <w:sz w:val="22"/>
          <w:szCs w:val="22"/>
        </w:rPr>
      </w:pPr>
    </w:p>
    <w:p w14:paraId="2A91EEA1" w14:textId="77777777" w:rsidR="004B2057" w:rsidRPr="00E923CB" w:rsidRDefault="004B2057" w:rsidP="00A87CDD">
      <w:pPr>
        <w:pStyle w:val="Textoindependiente"/>
        <w:numPr>
          <w:ilvl w:val="1"/>
          <w:numId w:val="8"/>
        </w:numPr>
        <w:rPr>
          <w:rFonts w:ascii="Arial Narrow" w:hAnsi="Arial Narrow" w:cs="Arial"/>
          <w:b/>
          <w:sz w:val="22"/>
          <w:szCs w:val="22"/>
        </w:rPr>
      </w:pPr>
      <w:r w:rsidRPr="00E923CB">
        <w:rPr>
          <w:rFonts w:ascii="Arial Narrow" w:hAnsi="Arial Narrow" w:cs="Arial"/>
          <w:b/>
          <w:sz w:val="22"/>
          <w:szCs w:val="22"/>
        </w:rPr>
        <w:t>Objeto</w:t>
      </w:r>
    </w:p>
    <w:p w14:paraId="3B7C4DDC" w14:textId="77777777" w:rsidR="004B2057" w:rsidRPr="00E923CB" w:rsidRDefault="004B2057" w:rsidP="00863F10">
      <w:pPr>
        <w:rPr>
          <w:rFonts w:ascii="Arial Narrow" w:hAnsi="Arial Narrow" w:cs="Arial"/>
          <w:b/>
          <w:i/>
          <w:color w:val="00B050"/>
          <w:sz w:val="22"/>
          <w:szCs w:val="22"/>
          <w:u w:val="single"/>
        </w:rPr>
      </w:pPr>
    </w:p>
    <w:p w14:paraId="2AC3D3AE" w14:textId="77777777" w:rsidR="004B2057" w:rsidRPr="00E923CB" w:rsidRDefault="004B2057" w:rsidP="00863F10">
      <w:pPr>
        <w:rPr>
          <w:rFonts w:ascii="Arial Narrow" w:hAnsi="Arial Narrow" w:cs="Arial"/>
          <w:b/>
          <w:i/>
          <w:color w:val="00B050"/>
          <w:sz w:val="22"/>
          <w:szCs w:val="22"/>
          <w:u w:val="single"/>
        </w:rPr>
      </w:pPr>
      <w:r w:rsidRPr="00E923CB">
        <w:rPr>
          <w:rFonts w:ascii="Arial Narrow" w:hAnsi="Arial Narrow" w:cs="Arial"/>
          <w:b/>
          <w:i/>
          <w:color w:val="00B050"/>
          <w:sz w:val="22"/>
          <w:szCs w:val="22"/>
          <w:u w:val="single"/>
        </w:rPr>
        <w:t xml:space="preserve">Orientación: </w:t>
      </w:r>
    </w:p>
    <w:p w14:paraId="359C7D1F" w14:textId="77777777" w:rsidR="004B2057" w:rsidRPr="00E923CB" w:rsidRDefault="004B2057" w:rsidP="00863F10">
      <w:pPr>
        <w:pStyle w:val="Textoindependiente"/>
        <w:rPr>
          <w:rFonts w:ascii="Arial Narrow" w:hAnsi="Arial Narrow" w:cs="Arial"/>
          <w:b/>
          <w:sz w:val="22"/>
          <w:szCs w:val="22"/>
        </w:rPr>
      </w:pPr>
    </w:p>
    <w:p w14:paraId="4F78EFF8" w14:textId="020E2159" w:rsidR="004B2057" w:rsidRPr="00E923CB" w:rsidRDefault="004B2057" w:rsidP="00A87CDD">
      <w:pPr>
        <w:pStyle w:val="Prrafodelista"/>
        <w:numPr>
          <w:ilvl w:val="0"/>
          <w:numId w:val="7"/>
        </w:numPr>
        <w:ind w:left="284" w:hanging="284"/>
        <w:contextualSpacing/>
        <w:jc w:val="both"/>
        <w:rPr>
          <w:rFonts w:ascii="Arial Narrow" w:hAnsi="Arial Narrow" w:cs="Arial"/>
          <w:i/>
          <w:color w:val="00B050"/>
          <w:sz w:val="22"/>
          <w:szCs w:val="22"/>
          <w:lang w:val="es-MX"/>
        </w:rPr>
      </w:pPr>
      <w:r w:rsidRPr="00E923CB">
        <w:rPr>
          <w:rFonts w:ascii="Arial Narrow" w:hAnsi="Arial Narrow" w:cs="Arial"/>
          <w:i/>
          <w:color w:val="00B050"/>
          <w:sz w:val="22"/>
          <w:szCs w:val="22"/>
          <w:lang w:val="es-MX"/>
        </w:rPr>
        <w:t xml:space="preserve">Debe detallarse de forma puntual, clara y completa, de modo que indique qué es lo que </w:t>
      </w:r>
      <w:r w:rsidR="00B10234" w:rsidRPr="00E923CB">
        <w:rPr>
          <w:rFonts w:ascii="Arial Narrow" w:hAnsi="Arial Narrow" w:cs="Arial"/>
          <w:i/>
          <w:color w:val="00B050"/>
          <w:sz w:val="22"/>
          <w:szCs w:val="22"/>
          <w:lang w:val="es-MX"/>
        </w:rPr>
        <w:t>el Icfes</w:t>
      </w:r>
      <w:r w:rsidRPr="00E923CB">
        <w:rPr>
          <w:rFonts w:ascii="Arial Narrow" w:hAnsi="Arial Narrow" w:cs="Arial"/>
          <w:i/>
          <w:color w:val="00B050"/>
          <w:sz w:val="22"/>
          <w:szCs w:val="22"/>
          <w:lang w:val="es-MX"/>
        </w:rPr>
        <w:t xml:space="preserve"> quiere y cómo lo quiere.  Los objetos indeterminados, vagos o incom</w:t>
      </w:r>
      <w:r w:rsidR="00B10234" w:rsidRPr="00E923CB">
        <w:rPr>
          <w:rFonts w:ascii="Arial Narrow" w:hAnsi="Arial Narrow" w:cs="Arial"/>
          <w:i/>
          <w:color w:val="00B050"/>
          <w:sz w:val="22"/>
          <w:szCs w:val="22"/>
          <w:lang w:val="es-MX"/>
        </w:rPr>
        <w:t>pletos, pueden derivar</w:t>
      </w:r>
      <w:r w:rsidRPr="00E923CB">
        <w:rPr>
          <w:rFonts w:ascii="Arial Narrow" w:hAnsi="Arial Narrow" w:cs="Arial"/>
          <w:i/>
          <w:color w:val="00B050"/>
          <w:sz w:val="22"/>
          <w:szCs w:val="22"/>
          <w:lang w:val="es-MX"/>
        </w:rPr>
        <w:t xml:space="preserve"> en incumplimientos y en otros problemas en la ejecución del contrato.</w:t>
      </w:r>
    </w:p>
    <w:p w14:paraId="676569CE" w14:textId="79CE177E" w:rsidR="004B2057" w:rsidRPr="00E923CB" w:rsidRDefault="00B10234" w:rsidP="00A87CDD">
      <w:pPr>
        <w:pStyle w:val="Prrafodelista"/>
        <w:numPr>
          <w:ilvl w:val="0"/>
          <w:numId w:val="7"/>
        </w:numPr>
        <w:ind w:left="284" w:hanging="284"/>
        <w:contextualSpacing/>
        <w:jc w:val="both"/>
        <w:rPr>
          <w:rFonts w:ascii="Arial Narrow" w:hAnsi="Arial Narrow" w:cs="Arial"/>
          <w:i/>
          <w:color w:val="00B050"/>
          <w:sz w:val="22"/>
          <w:szCs w:val="22"/>
          <w:lang w:val="es-MX"/>
        </w:rPr>
      </w:pPr>
      <w:r w:rsidRPr="00E923CB">
        <w:rPr>
          <w:rFonts w:ascii="Arial Narrow" w:hAnsi="Arial Narrow" w:cs="Arial"/>
          <w:i/>
          <w:color w:val="00B050"/>
          <w:sz w:val="22"/>
          <w:szCs w:val="22"/>
          <w:lang w:val="es-MX"/>
        </w:rPr>
        <w:t>S</w:t>
      </w:r>
      <w:r w:rsidR="004B2057" w:rsidRPr="00E923CB">
        <w:rPr>
          <w:rFonts w:ascii="Arial Narrow" w:hAnsi="Arial Narrow" w:cs="Arial"/>
          <w:i/>
          <w:color w:val="00B050"/>
          <w:sz w:val="22"/>
          <w:szCs w:val="22"/>
          <w:lang w:val="es-MX"/>
        </w:rPr>
        <w:t>u estructuración debe hacerse de manera general evitando referencias numéricas,</w:t>
      </w:r>
      <w:r w:rsidR="0018530F" w:rsidRPr="00E923CB">
        <w:rPr>
          <w:rFonts w:ascii="Arial Narrow" w:hAnsi="Arial Narrow" w:cs="Arial"/>
          <w:i/>
          <w:color w:val="00B050"/>
          <w:sz w:val="22"/>
          <w:szCs w:val="22"/>
          <w:lang w:val="es-MX"/>
        </w:rPr>
        <w:t xml:space="preserve"> de año o</w:t>
      </w:r>
      <w:r w:rsidR="004B2057" w:rsidRPr="00E923CB">
        <w:rPr>
          <w:rFonts w:ascii="Arial Narrow" w:hAnsi="Arial Narrow" w:cs="Arial"/>
          <w:i/>
          <w:color w:val="00B050"/>
          <w:sz w:val="22"/>
          <w:szCs w:val="22"/>
          <w:lang w:val="es-MX"/>
        </w:rPr>
        <w:t xml:space="preserve"> de cantidades o especificaciones puntuales que por la naturaleza de la contratación puedan ser objeto de modificación.  </w:t>
      </w:r>
    </w:p>
    <w:p w14:paraId="24E83209" w14:textId="51E5878A" w:rsidR="004B2057" w:rsidRPr="00E923CB" w:rsidRDefault="004B2057" w:rsidP="00863F10">
      <w:pPr>
        <w:tabs>
          <w:tab w:val="left" w:pos="9180"/>
        </w:tabs>
        <w:jc w:val="both"/>
        <w:rPr>
          <w:rFonts w:ascii="Arial Narrow" w:hAnsi="Arial Narrow" w:cs="Arial"/>
          <w:bCs/>
          <w:sz w:val="22"/>
          <w:szCs w:val="22"/>
          <w:lang w:val="es-MX"/>
        </w:rPr>
      </w:pPr>
    </w:p>
    <w:p w14:paraId="244E50B0" w14:textId="40430746" w:rsidR="00B10234" w:rsidRPr="00E923CB" w:rsidRDefault="00B10234" w:rsidP="00A87CDD">
      <w:pPr>
        <w:pStyle w:val="Textoindependiente"/>
        <w:numPr>
          <w:ilvl w:val="1"/>
          <w:numId w:val="11"/>
        </w:numPr>
        <w:rPr>
          <w:rFonts w:ascii="Arial Narrow" w:hAnsi="Arial Narrow" w:cs="Arial"/>
          <w:b/>
          <w:sz w:val="22"/>
          <w:szCs w:val="22"/>
        </w:rPr>
      </w:pPr>
      <w:r w:rsidRPr="00E923CB">
        <w:rPr>
          <w:rFonts w:ascii="Arial Narrow" w:hAnsi="Arial Narrow" w:cs="Arial"/>
          <w:b/>
          <w:sz w:val="22"/>
          <w:szCs w:val="22"/>
        </w:rPr>
        <w:t>Alcance del Objeto</w:t>
      </w:r>
    </w:p>
    <w:p w14:paraId="667ADA2D" w14:textId="1210D0B5" w:rsidR="00B10234" w:rsidRPr="00E923CB" w:rsidRDefault="00B10234" w:rsidP="00B10234">
      <w:pPr>
        <w:pStyle w:val="Textoindependiente"/>
        <w:rPr>
          <w:rFonts w:ascii="Arial Narrow" w:hAnsi="Arial Narrow" w:cs="Arial"/>
          <w:b/>
          <w:sz w:val="22"/>
          <w:szCs w:val="22"/>
        </w:rPr>
      </w:pPr>
    </w:p>
    <w:p w14:paraId="22C3204E" w14:textId="77777777" w:rsidR="00B10234" w:rsidRPr="00E923CB" w:rsidRDefault="00B10234" w:rsidP="00B10234">
      <w:pPr>
        <w:rPr>
          <w:rFonts w:ascii="Arial Narrow" w:hAnsi="Arial Narrow" w:cs="Arial"/>
          <w:b/>
          <w:i/>
          <w:color w:val="00B050"/>
          <w:sz w:val="22"/>
          <w:szCs w:val="22"/>
          <w:u w:val="single"/>
        </w:rPr>
      </w:pPr>
      <w:r w:rsidRPr="00E923CB">
        <w:rPr>
          <w:rFonts w:ascii="Arial Narrow" w:hAnsi="Arial Narrow" w:cs="Arial"/>
          <w:b/>
          <w:i/>
          <w:color w:val="00B050"/>
          <w:sz w:val="22"/>
          <w:szCs w:val="22"/>
          <w:u w:val="single"/>
        </w:rPr>
        <w:t xml:space="preserve">Orientación: </w:t>
      </w:r>
    </w:p>
    <w:p w14:paraId="32BB145F" w14:textId="77777777" w:rsidR="00B10234" w:rsidRPr="00E923CB" w:rsidRDefault="00B10234" w:rsidP="00B10234">
      <w:pPr>
        <w:pStyle w:val="Textoindependiente"/>
        <w:rPr>
          <w:rFonts w:ascii="Arial Narrow" w:hAnsi="Arial Narrow" w:cs="Arial"/>
          <w:b/>
          <w:sz w:val="22"/>
          <w:szCs w:val="22"/>
        </w:rPr>
      </w:pPr>
    </w:p>
    <w:p w14:paraId="57748506" w14:textId="77777777" w:rsidR="00B10234" w:rsidRPr="00E923CB" w:rsidRDefault="00B10234" w:rsidP="00B10234">
      <w:pPr>
        <w:jc w:val="both"/>
        <w:rPr>
          <w:rFonts w:ascii="Arial Narrow" w:eastAsiaTheme="minorHAnsi" w:hAnsi="Arial Narrow" w:cs="Arial"/>
          <w:i/>
          <w:color w:val="00B050"/>
          <w:sz w:val="22"/>
          <w:szCs w:val="22"/>
          <w:lang w:val="es-MX" w:eastAsia="en-US"/>
        </w:rPr>
      </w:pPr>
      <w:r w:rsidRPr="00E923CB">
        <w:rPr>
          <w:rFonts w:ascii="Arial Narrow" w:eastAsiaTheme="minorHAnsi" w:hAnsi="Arial Narrow" w:cs="Arial"/>
          <w:i/>
          <w:color w:val="00B050"/>
          <w:sz w:val="22"/>
          <w:szCs w:val="22"/>
          <w:lang w:val="es-MX" w:eastAsia="en-US"/>
        </w:rPr>
        <w:t xml:space="preserve">En relación con el “Alcance del Objeto”, es importante aclarar que el objetivo del mismo no es otro que precisar el contenido del objeto, haciéndolo más específico y puntual.  </w:t>
      </w:r>
      <w:r w:rsidRPr="00E923CB">
        <w:rPr>
          <w:rFonts w:ascii="Arial Narrow" w:eastAsiaTheme="minorHAnsi" w:hAnsi="Arial Narrow" w:cs="Arial"/>
          <w:b/>
          <w:i/>
          <w:color w:val="00B050"/>
          <w:sz w:val="22"/>
          <w:szCs w:val="22"/>
          <w:u w:val="single"/>
          <w:lang w:val="es-MX" w:eastAsia="en-US"/>
        </w:rPr>
        <w:t>Su inclusión no es obligatoria</w:t>
      </w:r>
      <w:r w:rsidRPr="00E923CB">
        <w:rPr>
          <w:rFonts w:ascii="Arial Narrow" w:eastAsiaTheme="minorHAnsi" w:hAnsi="Arial Narrow" w:cs="Arial"/>
          <w:i/>
          <w:color w:val="00B050"/>
          <w:sz w:val="22"/>
          <w:szCs w:val="22"/>
          <w:lang w:val="es-MX" w:eastAsia="en-US"/>
        </w:rPr>
        <w:t xml:space="preserve"> salvo que se estime conveniente y necesaria.  Si se opta por incluir el Alcance del Objeto dentro de los estudios previos y por ende dentro de la minuta del contrato, debe tenerse en cuenta que el mismo no debe exceder, repetir o contradecir al objeto en sí mismo.</w:t>
      </w:r>
    </w:p>
    <w:p w14:paraId="2A2379DC" w14:textId="77777777" w:rsidR="00B10234" w:rsidRPr="00E923CB" w:rsidRDefault="00B10234" w:rsidP="00B10234">
      <w:pPr>
        <w:pStyle w:val="Textoindependiente"/>
        <w:rPr>
          <w:rFonts w:ascii="Arial Narrow" w:hAnsi="Arial Narrow" w:cs="Arial"/>
          <w:b/>
          <w:sz w:val="22"/>
          <w:szCs w:val="22"/>
          <w:lang w:val="es-MX"/>
        </w:rPr>
      </w:pPr>
    </w:p>
    <w:p w14:paraId="7AD44368" w14:textId="72683F39" w:rsidR="004B2057" w:rsidRPr="00E923CB" w:rsidRDefault="004B2057" w:rsidP="00A87CDD">
      <w:pPr>
        <w:pStyle w:val="Textoindependiente"/>
        <w:numPr>
          <w:ilvl w:val="1"/>
          <w:numId w:val="11"/>
        </w:numPr>
        <w:rPr>
          <w:rFonts w:ascii="Arial Narrow" w:hAnsi="Arial Narrow" w:cs="Arial"/>
          <w:b/>
          <w:sz w:val="22"/>
          <w:szCs w:val="22"/>
        </w:rPr>
      </w:pPr>
      <w:r w:rsidRPr="00E923CB">
        <w:rPr>
          <w:rFonts w:ascii="Arial Narrow" w:hAnsi="Arial Narrow" w:cs="Arial"/>
          <w:b/>
          <w:sz w:val="22"/>
          <w:szCs w:val="22"/>
        </w:rPr>
        <w:t>Obligaciones</w:t>
      </w:r>
      <w:r w:rsidR="00DB1C20" w:rsidRPr="00E923CB">
        <w:rPr>
          <w:rFonts w:ascii="Arial Narrow" w:hAnsi="Arial Narrow" w:cs="Arial"/>
          <w:b/>
          <w:sz w:val="22"/>
          <w:szCs w:val="22"/>
        </w:rPr>
        <w:t xml:space="preserve"> Específicas</w:t>
      </w:r>
      <w:r w:rsidRPr="00E923CB">
        <w:rPr>
          <w:rFonts w:ascii="Arial Narrow" w:hAnsi="Arial Narrow" w:cs="Arial"/>
          <w:b/>
          <w:sz w:val="22"/>
          <w:szCs w:val="22"/>
        </w:rPr>
        <w:t xml:space="preserve"> del Contratista</w:t>
      </w:r>
    </w:p>
    <w:p w14:paraId="3C2AD934" w14:textId="77777777" w:rsidR="004B2057" w:rsidRPr="00E923CB" w:rsidRDefault="004B2057" w:rsidP="00477147">
      <w:pPr>
        <w:pStyle w:val="Textoindependiente"/>
        <w:rPr>
          <w:rFonts w:ascii="Arial Narrow" w:hAnsi="Arial Narrow" w:cs="Arial"/>
          <w:b/>
          <w:sz w:val="22"/>
          <w:szCs w:val="22"/>
        </w:rPr>
      </w:pPr>
    </w:p>
    <w:p w14:paraId="52DB736F" w14:textId="77777777" w:rsidR="004B2057" w:rsidRPr="00E923CB" w:rsidRDefault="004B2057" w:rsidP="00863F10">
      <w:pPr>
        <w:rPr>
          <w:rFonts w:ascii="Arial Narrow" w:hAnsi="Arial Narrow" w:cs="Arial"/>
          <w:b/>
          <w:i/>
          <w:color w:val="00B050"/>
          <w:sz w:val="22"/>
          <w:szCs w:val="22"/>
          <w:u w:val="single"/>
        </w:rPr>
      </w:pPr>
      <w:r w:rsidRPr="00E923CB">
        <w:rPr>
          <w:rFonts w:ascii="Arial Narrow" w:hAnsi="Arial Narrow" w:cs="Arial"/>
          <w:b/>
          <w:i/>
          <w:color w:val="00B050"/>
          <w:sz w:val="22"/>
          <w:szCs w:val="22"/>
          <w:u w:val="single"/>
        </w:rPr>
        <w:t xml:space="preserve">Orientación: </w:t>
      </w:r>
    </w:p>
    <w:p w14:paraId="47E85778" w14:textId="77777777" w:rsidR="004B2057" w:rsidRPr="00E923CB" w:rsidRDefault="004B2057" w:rsidP="00863F10">
      <w:pPr>
        <w:pStyle w:val="Textoindependiente"/>
        <w:ind w:left="1080"/>
        <w:rPr>
          <w:rFonts w:ascii="Arial Narrow" w:hAnsi="Arial Narrow" w:cs="Arial"/>
          <w:b/>
          <w:sz w:val="22"/>
          <w:szCs w:val="22"/>
        </w:rPr>
      </w:pPr>
    </w:p>
    <w:p w14:paraId="377070E2" w14:textId="77777777" w:rsidR="004B2057" w:rsidRPr="00E923CB" w:rsidRDefault="004B2057" w:rsidP="00A87CDD">
      <w:pPr>
        <w:pStyle w:val="Textoindependiente"/>
        <w:numPr>
          <w:ilvl w:val="0"/>
          <w:numId w:val="10"/>
        </w:numPr>
        <w:ind w:left="284" w:hanging="284"/>
        <w:rPr>
          <w:rFonts w:ascii="Arial Narrow" w:hAnsi="Arial Narrow" w:cs="Arial"/>
          <w:i/>
          <w:color w:val="00B050"/>
          <w:sz w:val="22"/>
          <w:szCs w:val="22"/>
        </w:rPr>
      </w:pPr>
      <w:r w:rsidRPr="00E923CB">
        <w:rPr>
          <w:rFonts w:ascii="Arial Narrow" w:hAnsi="Arial Narrow" w:cs="Arial"/>
          <w:i/>
          <w:color w:val="00B050"/>
          <w:sz w:val="22"/>
          <w:szCs w:val="22"/>
        </w:rPr>
        <w:t>Las obligaciones específicas deben guardar relación directa con la necesidad específica, el objeto de la contratación y su alcance (cuando aplique) y los productos esperados.</w:t>
      </w:r>
    </w:p>
    <w:p w14:paraId="6FA76338" w14:textId="77777777" w:rsidR="004B2057" w:rsidRPr="00E923CB" w:rsidRDefault="004B2057" w:rsidP="00A87CDD">
      <w:pPr>
        <w:pStyle w:val="Textoindependiente"/>
        <w:numPr>
          <w:ilvl w:val="0"/>
          <w:numId w:val="10"/>
        </w:numPr>
        <w:ind w:left="284" w:hanging="284"/>
        <w:rPr>
          <w:rFonts w:ascii="Arial Narrow" w:hAnsi="Arial Narrow" w:cs="Arial"/>
          <w:i/>
          <w:color w:val="00B050"/>
          <w:sz w:val="22"/>
          <w:szCs w:val="22"/>
        </w:rPr>
      </w:pPr>
      <w:r w:rsidRPr="00E923CB">
        <w:rPr>
          <w:rFonts w:ascii="Arial Narrow" w:hAnsi="Arial Narrow" w:cs="Arial"/>
          <w:i/>
          <w:color w:val="00B050"/>
          <w:sz w:val="22"/>
          <w:szCs w:val="22"/>
        </w:rPr>
        <w:t>Su redacción debe iniciar con un verbo, en tanto representan acciones que serán ejecutadas por el Contratista</w:t>
      </w:r>
      <w:r w:rsidR="00F17BD7" w:rsidRPr="00E923CB">
        <w:rPr>
          <w:rFonts w:ascii="Arial Narrow" w:hAnsi="Arial Narrow" w:cs="Arial"/>
          <w:i/>
          <w:color w:val="00B050"/>
          <w:sz w:val="22"/>
          <w:szCs w:val="22"/>
        </w:rPr>
        <w:t xml:space="preserve"> (Ejemplo: Definir, orientar, apoyar, realizar, etc.)</w:t>
      </w:r>
      <w:r w:rsidRPr="00E923CB">
        <w:rPr>
          <w:rFonts w:ascii="Arial Narrow" w:hAnsi="Arial Narrow" w:cs="Arial"/>
          <w:i/>
          <w:color w:val="00B050"/>
          <w:sz w:val="22"/>
          <w:szCs w:val="22"/>
        </w:rPr>
        <w:t>.</w:t>
      </w:r>
    </w:p>
    <w:p w14:paraId="03964260" w14:textId="77777777" w:rsidR="004B2057" w:rsidRPr="00E923CB" w:rsidRDefault="004B2057" w:rsidP="00A87CDD">
      <w:pPr>
        <w:pStyle w:val="Textoindependiente"/>
        <w:numPr>
          <w:ilvl w:val="0"/>
          <w:numId w:val="10"/>
        </w:numPr>
        <w:ind w:left="284" w:hanging="284"/>
        <w:rPr>
          <w:rFonts w:ascii="Arial Narrow" w:hAnsi="Arial Narrow" w:cs="Arial"/>
          <w:i/>
          <w:color w:val="00B050"/>
          <w:sz w:val="22"/>
          <w:szCs w:val="22"/>
        </w:rPr>
      </w:pPr>
      <w:r w:rsidRPr="00E923CB">
        <w:rPr>
          <w:rFonts w:ascii="Arial Narrow" w:hAnsi="Arial Narrow" w:cs="Arial"/>
          <w:i/>
          <w:color w:val="00B050"/>
          <w:sz w:val="22"/>
          <w:szCs w:val="22"/>
        </w:rPr>
        <w:t>Deben ser específicas y concretas de modo que permitan un fácil seguimiento por parte del supervisor del contrato.</w:t>
      </w:r>
    </w:p>
    <w:p w14:paraId="3E7E070F" w14:textId="18EFED5C" w:rsidR="00EE6BC9" w:rsidRPr="00E923CB" w:rsidRDefault="004B2057" w:rsidP="00CF1B05">
      <w:pPr>
        <w:pStyle w:val="Textoindependiente"/>
        <w:numPr>
          <w:ilvl w:val="0"/>
          <w:numId w:val="10"/>
        </w:numPr>
        <w:ind w:left="284" w:hanging="284"/>
        <w:rPr>
          <w:rFonts w:ascii="Arial Narrow" w:hAnsi="Arial Narrow" w:cs="Arial"/>
          <w:i/>
          <w:color w:val="00B050"/>
          <w:sz w:val="22"/>
          <w:szCs w:val="22"/>
        </w:rPr>
      </w:pPr>
      <w:r w:rsidRPr="00E923CB">
        <w:rPr>
          <w:rFonts w:ascii="Arial Narrow" w:hAnsi="Arial Narrow" w:cs="Arial"/>
          <w:i/>
          <w:color w:val="00B050"/>
          <w:sz w:val="22"/>
          <w:szCs w:val="22"/>
        </w:rPr>
        <w:t>Deben ser realizables en el plazo de ejecución del contrato.</w:t>
      </w:r>
      <w:r w:rsidR="00EE6BC9" w:rsidRPr="00E923CB">
        <w:rPr>
          <w:rFonts w:ascii="Arial Narrow" w:hAnsi="Arial Narrow" w:cs="Arial"/>
          <w:bCs/>
          <w:color w:val="00B050"/>
          <w:sz w:val="22"/>
          <w:szCs w:val="22"/>
        </w:rPr>
        <w:t xml:space="preserve">  </w:t>
      </w:r>
    </w:p>
    <w:p w14:paraId="03E193A9" w14:textId="77777777" w:rsidR="00EE6BC9" w:rsidRPr="00E923CB" w:rsidRDefault="00EE6BC9" w:rsidP="00863F10">
      <w:pPr>
        <w:pStyle w:val="Textoindependiente"/>
        <w:rPr>
          <w:rFonts w:ascii="Arial Narrow" w:hAnsi="Arial Narrow" w:cs="Arial"/>
          <w:bCs/>
          <w:sz w:val="22"/>
          <w:szCs w:val="22"/>
        </w:rPr>
      </w:pPr>
    </w:p>
    <w:p w14:paraId="7FEA66E6" w14:textId="77777777" w:rsidR="004B2057" w:rsidRPr="00E923CB" w:rsidRDefault="004B2057" w:rsidP="00A87CDD">
      <w:pPr>
        <w:pStyle w:val="Textoindependiente"/>
        <w:numPr>
          <w:ilvl w:val="1"/>
          <w:numId w:val="11"/>
        </w:numPr>
        <w:rPr>
          <w:rFonts w:ascii="Arial Narrow" w:hAnsi="Arial Narrow" w:cs="Arial"/>
          <w:b/>
          <w:sz w:val="22"/>
          <w:szCs w:val="22"/>
        </w:rPr>
      </w:pPr>
      <w:r w:rsidRPr="00E923CB">
        <w:rPr>
          <w:rFonts w:ascii="Arial Narrow" w:hAnsi="Arial Narrow" w:cs="Arial"/>
          <w:b/>
          <w:sz w:val="22"/>
          <w:szCs w:val="22"/>
        </w:rPr>
        <w:t xml:space="preserve">Obligaciones del </w:t>
      </w:r>
      <w:r w:rsidR="009F5841" w:rsidRPr="00E923CB">
        <w:rPr>
          <w:rFonts w:ascii="Arial Narrow" w:hAnsi="Arial Narrow" w:cs="Arial"/>
          <w:b/>
          <w:sz w:val="22"/>
          <w:szCs w:val="22"/>
        </w:rPr>
        <w:t>Icfes</w:t>
      </w:r>
      <w:r w:rsidR="00615B1A" w:rsidRPr="00E923CB">
        <w:rPr>
          <w:rFonts w:ascii="Arial Narrow" w:hAnsi="Arial Narrow" w:cs="Arial"/>
          <w:b/>
          <w:sz w:val="22"/>
          <w:szCs w:val="22"/>
        </w:rPr>
        <w:t xml:space="preserve"> (si aplican adicionales)</w:t>
      </w:r>
    </w:p>
    <w:p w14:paraId="5E7A81B6" w14:textId="77777777" w:rsidR="004B2057" w:rsidRPr="00E923CB" w:rsidRDefault="004B2057" w:rsidP="00615B1A">
      <w:pPr>
        <w:pStyle w:val="Textoindependiente"/>
        <w:rPr>
          <w:rFonts w:ascii="Arial Narrow" w:hAnsi="Arial Narrow" w:cs="Arial"/>
          <w:b/>
          <w:color w:val="FF0000"/>
          <w:sz w:val="22"/>
          <w:szCs w:val="22"/>
        </w:rPr>
      </w:pPr>
    </w:p>
    <w:p w14:paraId="1CCEFC36" w14:textId="77777777" w:rsidR="00615B1A" w:rsidRPr="00E923CB" w:rsidRDefault="00615B1A" w:rsidP="00615B1A">
      <w:pPr>
        <w:pStyle w:val="Textoindependiente"/>
        <w:rPr>
          <w:rFonts w:ascii="Arial Narrow" w:hAnsi="Arial Narrow" w:cs="Arial"/>
          <w:bCs/>
          <w:sz w:val="22"/>
          <w:szCs w:val="22"/>
        </w:rPr>
      </w:pPr>
      <w:r w:rsidRPr="00E923CB">
        <w:rPr>
          <w:rFonts w:ascii="Arial Narrow" w:hAnsi="Arial Narrow" w:cs="Arial"/>
          <w:bCs/>
          <w:sz w:val="22"/>
          <w:szCs w:val="22"/>
        </w:rPr>
        <w:t>Las establecidas en el Clausulado Adicional del Contrato.</w:t>
      </w:r>
    </w:p>
    <w:p w14:paraId="4BAE55F8" w14:textId="77777777" w:rsidR="00615B1A" w:rsidRPr="00E923CB" w:rsidRDefault="00615B1A" w:rsidP="00615B1A">
      <w:pPr>
        <w:pStyle w:val="Textoindependiente"/>
        <w:rPr>
          <w:rFonts w:ascii="Arial Narrow" w:hAnsi="Arial Narrow" w:cs="Arial"/>
          <w:b/>
          <w:color w:val="FF0000"/>
          <w:sz w:val="22"/>
          <w:szCs w:val="22"/>
        </w:rPr>
      </w:pPr>
    </w:p>
    <w:p w14:paraId="7A24E754" w14:textId="77777777" w:rsidR="004B2057" w:rsidRPr="00E923CB" w:rsidRDefault="00615B1A" w:rsidP="00863F10">
      <w:pPr>
        <w:pStyle w:val="Textoindependiente"/>
        <w:rPr>
          <w:rFonts w:ascii="Arial Narrow" w:hAnsi="Arial Narrow" w:cs="Arial"/>
          <w:bCs/>
          <w:color w:val="00B050"/>
          <w:sz w:val="22"/>
          <w:szCs w:val="22"/>
        </w:rPr>
      </w:pPr>
      <w:r w:rsidRPr="00E923CB">
        <w:rPr>
          <w:rFonts w:ascii="Arial Narrow" w:hAnsi="Arial Narrow" w:cs="Arial"/>
          <w:bCs/>
          <w:color w:val="00B050"/>
          <w:sz w:val="22"/>
          <w:szCs w:val="22"/>
        </w:rPr>
        <w:t>Estas se incluyen en la minuta, sin embargo, si por la especificidad del contrato y de la necesidad se requieren</w:t>
      </w:r>
      <w:r w:rsidR="006B3F80" w:rsidRPr="00E923CB">
        <w:rPr>
          <w:rFonts w:ascii="Arial Narrow" w:hAnsi="Arial Narrow" w:cs="Arial"/>
          <w:bCs/>
          <w:color w:val="00B050"/>
          <w:sz w:val="22"/>
          <w:szCs w:val="22"/>
        </w:rPr>
        <w:t xml:space="preserve"> </w:t>
      </w:r>
      <w:r w:rsidRPr="00E923CB">
        <w:rPr>
          <w:rFonts w:ascii="Arial Narrow" w:hAnsi="Arial Narrow" w:cs="Arial"/>
          <w:bCs/>
          <w:color w:val="00B050"/>
          <w:sz w:val="22"/>
          <w:szCs w:val="22"/>
        </w:rPr>
        <w:t>obligaciones adicionales,</w:t>
      </w:r>
      <w:r w:rsidR="0018530F" w:rsidRPr="00E923CB">
        <w:rPr>
          <w:rFonts w:ascii="Arial Narrow" w:hAnsi="Arial Narrow" w:cs="Arial"/>
          <w:bCs/>
          <w:color w:val="00B050"/>
          <w:sz w:val="22"/>
          <w:szCs w:val="22"/>
        </w:rPr>
        <w:t xml:space="preserve"> por favor</w:t>
      </w:r>
      <w:r w:rsidRPr="00E923CB">
        <w:rPr>
          <w:rFonts w:ascii="Arial Narrow" w:hAnsi="Arial Narrow" w:cs="Arial"/>
          <w:bCs/>
          <w:color w:val="00B050"/>
          <w:sz w:val="22"/>
          <w:szCs w:val="22"/>
        </w:rPr>
        <w:t xml:space="preserve"> incluirlas.</w:t>
      </w:r>
    </w:p>
    <w:p w14:paraId="74CB725B" w14:textId="737730E9" w:rsidR="004B2057" w:rsidRDefault="004B2057" w:rsidP="00863F10">
      <w:pPr>
        <w:pStyle w:val="Prrafodelista"/>
        <w:rPr>
          <w:rFonts w:ascii="Arial Narrow" w:hAnsi="Arial Narrow" w:cs="Arial"/>
          <w:sz w:val="22"/>
          <w:szCs w:val="22"/>
        </w:rPr>
      </w:pPr>
    </w:p>
    <w:p w14:paraId="3E9C4891" w14:textId="0C98A823" w:rsidR="00EC2F95" w:rsidRDefault="00EC2F95" w:rsidP="00863F10">
      <w:pPr>
        <w:pStyle w:val="Prrafodelista"/>
        <w:rPr>
          <w:rFonts w:ascii="Arial Narrow" w:hAnsi="Arial Narrow" w:cs="Arial"/>
          <w:sz w:val="22"/>
          <w:szCs w:val="22"/>
        </w:rPr>
      </w:pPr>
    </w:p>
    <w:p w14:paraId="577708CD" w14:textId="0C998242" w:rsidR="00EC2F95" w:rsidRDefault="00EC2F95" w:rsidP="00863F10">
      <w:pPr>
        <w:pStyle w:val="Prrafodelista"/>
        <w:rPr>
          <w:rFonts w:ascii="Arial Narrow" w:hAnsi="Arial Narrow" w:cs="Arial"/>
          <w:sz w:val="22"/>
          <w:szCs w:val="22"/>
        </w:rPr>
      </w:pPr>
    </w:p>
    <w:p w14:paraId="6A4454BB" w14:textId="5264572F" w:rsidR="00EC2F95" w:rsidRPr="00E923CB" w:rsidRDefault="00EC2F95" w:rsidP="00863F10">
      <w:pPr>
        <w:pStyle w:val="Prrafodelista"/>
        <w:rPr>
          <w:rFonts w:ascii="Arial Narrow" w:hAnsi="Arial Narrow" w:cs="Arial"/>
          <w:sz w:val="22"/>
          <w:szCs w:val="22"/>
        </w:rPr>
      </w:pPr>
    </w:p>
    <w:p w14:paraId="3BEEFC2E" w14:textId="77777777" w:rsidR="004B2057" w:rsidRPr="00E923CB" w:rsidRDefault="004B2057" w:rsidP="00A87CDD">
      <w:pPr>
        <w:pStyle w:val="Textoindependiente"/>
        <w:numPr>
          <w:ilvl w:val="1"/>
          <w:numId w:val="11"/>
        </w:numPr>
        <w:rPr>
          <w:rFonts w:ascii="Arial Narrow" w:hAnsi="Arial Narrow" w:cs="Arial"/>
          <w:b/>
          <w:sz w:val="22"/>
          <w:szCs w:val="22"/>
        </w:rPr>
      </w:pPr>
      <w:r w:rsidRPr="00E923CB">
        <w:rPr>
          <w:rFonts w:ascii="Arial Narrow" w:hAnsi="Arial Narrow" w:cs="Arial"/>
          <w:b/>
          <w:sz w:val="22"/>
          <w:szCs w:val="22"/>
        </w:rPr>
        <w:t>Informes</w:t>
      </w:r>
    </w:p>
    <w:p w14:paraId="5A4D3292" w14:textId="77777777" w:rsidR="004B2057" w:rsidRPr="00E923CB" w:rsidRDefault="004B2057" w:rsidP="00863F10">
      <w:pPr>
        <w:pStyle w:val="Textoindependiente"/>
        <w:rPr>
          <w:rFonts w:ascii="Arial Narrow" w:hAnsi="Arial Narrow" w:cs="Arial"/>
          <w:b/>
          <w:sz w:val="22"/>
          <w:szCs w:val="22"/>
        </w:rPr>
      </w:pPr>
    </w:p>
    <w:p w14:paraId="5E99FE47" w14:textId="77777777" w:rsidR="004B2057" w:rsidRPr="00E923CB" w:rsidRDefault="004B2057" w:rsidP="00863F10">
      <w:pPr>
        <w:rPr>
          <w:rFonts w:ascii="Arial Narrow" w:hAnsi="Arial Narrow" w:cs="Arial"/>
          <w:b/>
          <w:i/>
          <w:color w:val="00B050"/>
          <w:sz w:val="22"/>
          <w:szCs w:val="22"/>
          <w:u w:val="single"/>
        </w:rPr>
      </w:pPr>
      <w:r w:rsidRPr="00E923CB">
        <w:rPr>
          <w:rFonts w:ascii="Arial Narrow" w:hAnsi="Arial Narrow" w:cs="Arial"/>
          <w:b/>
          <w:i/>
          <w:color w:val="00B050"/>
          <w:sz w:val="22"/>
          <w:szCs w:val="22"/>
          <w:u w:val="single"/>
        </w:rPr>
        <w:t xml:space="preserve">Orientación: </w:t>
      </w:r>
    </w:p>
    <w:p w14:paraId="54BCD191" w14:textId="77777777" w:rsidR="004B2057" w:rsidRPr="00E923CB" w:rsidRDefault="004B2057" w:rsidP="00863F10">
      <w:pPr>
        <w:pStyle w:val="Textoindependiente"/>
        <w:rPr>
          <w:rFonts w:ascii="Arial Narrow" w:hAnsi="Arial Narrow" w:cs="Arial"/>
          <w:b/>
          <w:sz w:val="22"/>
          <w:szCs w:val="22"/>
        </w:rPr>
      </w:pPr>
    </w:p>
    <w:p w14:paraId="6AC09777" w14:textId="6F14BC45" w:rsidR="003A7B63" w:rsidRPr="00E923CB" w:rsidRDefault="004B2057" w:rsidP="00863F10">
      <w:pPr>
        <w:pStyle w:val="Textoindependiente"/>
        <w:rPr>
          <w:rFonts w:ascii="Arial Narrow" w:hAnsi="Arial Narrow" w:cs="Arial"/>
          <w:i/>
          <w:color w:val="00B050"/>
          <w:sz w:val="22"/>
          <w:szCs w:val="22"/>
        </w:rPr>
      </w:pPr>
      <w:r w:rsidRPr="00E923CB">
        <w:rPr>
          <w:rFonts w:ascii="Arial Narrow" w:hAnsi="Arial Narrow" w:cs="Arial"/>
          <w:i/>
          <w:color w:val="00B050"/>
          <w:sz w:val="22"/>
          <w:szCs w:val="22"/>
        </w:rPr>
        <w:t xml:space="preserve">Son aquellos que el área determine. Se recomienda incluir como mínimo los informes de ejecución los cuales se requieren necesariamente para los pagos. </w:t>
      </w:r>
    </w:p>
    <w:p w14:paraId="65530F5A" w14:textId="5FA4DAA2" w:rsidR="00E923CB" w:rsidRPr="00E923CB" w:rsidRDefault="00E923CB" w:rsidP="00863F10">
      <w:pPr>
        <w:pStyle w:val="Textoindependiente"/>
        <w:ind w:left="720"/>
        <w:rPr>
          <w:rFonts w:ascii="Arial Narrow" w:hAnsi="Arial Narrow" w:cs="Arial"/>
          <w:b/>
          <w:sz w:val="22"/>
          <w:szCs w:val="22"/>
        </w:rPr>
      </w:pPr>
    </w:p>
    <w:p w14:paraId="24366653" w14:textId="77777777" w:rsidR="004B2057" w:rsidRPr="00E923CB" w:rsidRDefault="004B2057" w:rsidP="00A87CDD">
      <w:pPr>
        <w:pStyle w:val="Textoindependiente"/>
        <w:numPr>
          <w:ilvl w:val="1"/>
          <w:numId w:val="11"/>
        </w:numPr>
        <w:rPr>
          <w:rFonts w:ascii="Arial Narrow" w:hAnsi="Arial Narrow" w:cs="Arial"/>
          <w:b/>
          <w:sz w:val="22"/>
          <w:szCs w:val="22"/>
        </w:rPr>
      </w:pPr>
      <w:r w:rsidRPr="00E923CB">
        <w:rPr>
          <w:rFonts w:ascii="Arial Narrow" w:hAnsi="Arial Narrow" w:cs="Arial"/>
          <w:b/>
          <w:sz w:val="22"/>
          <w:szCs w:val="22"/>
        </w:rPr>
        <w:t>Productos</w:t>
      </w:r>
    </w:p>
    <w:p w14:paraId="56003393" w14:textId="77777777" w:rsidR="004B2057" w:rsidRPr="00E923CB" w:rsidRDefault="004B2057" w:rsidP="00863F10">
      <w:pPr>
        <w:pStyle w:val="Prrafodelista"/>
        <w:rPr>
          <w:rFonts w:ascii="Arial Narrow" w:hAnsi="Arial Narrow" w:cs="Arial"/>
          <w:b/>
          <w:sz w:val="22"/>
          <w:szCs w:val="22"/>
        </w:rPr>
      </w:pPr>
    </w:p>
    <w:p w14:paraId="60C77BCC" w14:textId="77777777" w:rsidR="004B2057" w:rsidRPr="00E923CB" w:rsidRDefault="004B2057" w:rsidP="00863F10">
      <w:pPr>
        <w:rPr>
          <w:rFonts w:ascii="Arial Narrow" w:hAnsi="Arial Narrow" w:cs="Arial"/>
          <w:b/>
          <w:i/>
          <w:color w:val="00B050"/>
          <w:sz w:val="22"/>
          <w:szCs w:val="22"/>
          <w:u w:val="single"/>
        </w:rPr>
      </w:pPr>
      <w:r w:rsidRPr="00E923CB">
        <w:rPr>
          <w:rFonts w:ascii="Arial Narrow" w:hAnsi="Arial Narrow" w:cs="Arial"/>
          <w:b/>
          <w:i/>
          <w:color w:val="00B050"/>
          <w:sz w:val="22"/>
          <w:szCs w:val="22"/>
          <w:u w:val="single"/>
        </w:rPr>
        <w:t xml:space="preserve">Orientación: </w:t>
      </w:r>
    </w:p>
    <w:p w14:paraId="5FE52271" w14:textId="77777777" w:rsidR="004B2057" w:rsidRPr="00E923CB" w:rsidRDefault="004B2057" w:rsidP="00863F10">
      <w:pPr>
        <w:pStyle w:val="Textoindependiente"/>
        <w:rPr>
          <w:rFonts w:ascii="Arial Narrow" w:hAnsi="Arial Narrow" w:cs="Arial"/>
          <w:b/>
          <w:sz w:val="22"/>
          <w:szCs w:val="22"/>
        </w:rPr>
      </w:pPr>
    </w:p>
    <w:p w14:paraId="74672104" w14:textId="4310687D" w:rsidR="004B2057" w:rsidRPr="00E923CB" w:rsidRDefault="004B2057" w:rsidP="0075373C">
      <w:pPr>
        <w:pStyle w:val="Textoindependiente"/>
        <w:numPr>
          <w:ilvl w:val="0"/>
          <w:numId w:val="17"/>
        </w:numPr>
        <w:ind w:left="426"/>
        <w:rPr>
          <w:rFonts w:ascii="Arial Narrow" w:hAnsi="Arial Narrow" w:cs="Arial"/>
          <w:i/>
          <w:color w:val="00B050"/>
          <w:sz w:val="22"/>
          <w:szCs w:val="22"/>
        </w:rPr>
      </w:pPr>
      <w:r w:rsidRPr="00E923CB">
        <w:rPr>
          <w:rFonts w:ascii="Arial Narrow" w:hAnsi="Arial Narrow" w:cs="Arial"/>
          <w:i/>
          <w:color w:val="00B050"/>
          <w:sz w:val="22"/>
          <w:szCs w:val="22"/>
        </w:rPr>
        <w:t>E</w:t>
      </w:r>
      <w:r w:rsidR="00CF1B05" w:rsidRPr="00E923CB">
        <w:rPr>
          <w:rFonts w:ascii="Arial Narrow" w:hAnsi="Arial Narrow" w:cs="Arial"/>
          <w:i/>
          <w:color w:val="00B050"/>
          <w:sz w:val="22"/>
          <w:szCs w:val="22"/>
        </w:rPr>
        <w:t>n caso de pactarse productos deben estar</w:t>
      </w:r>
      <w:r w:rsidRPr="00E923CB">
        <w:rPr>
          <w:rFonts w:ascii="Arial Narrow" w:hAnsi="Arial Narrow" w:cs="Arial"/>
          <w:i/>
          <w:color w:val="00B050"/>
          <w:sz w:val="22"/>
          <w:szCs w:val="22"/>
        </w:rPr>
        <w:t xml:space="preserve"> enmarcados dentro del objeto y ser el resultado del cumplimiento de las obligaciones contractuales.</w:t>
      </w:r>
    </w:p>
    <w:p w14:paraId="336A79BC" w14:textId="77777777" w:rsidR="004A107E" w:rsidRPr="00E923CB" w:rsidRDefault="004A107E" w:rsidP="0075373C">
      <w:pPr>
        <w:pStyle w:val="Textoindependiente"/>
        <w:ind w:left="426"/>
        <w:rPr>
          <w:rFonts w:ascii="Arial Narrow" w:hAnsi="Arial Narrow" w:cs="Arial"/>
          <w:i/>
          <w:color w:val="00B050"/>
          <w:sz w:val="22"/>
          <w:szCs w:val="22"/>
        </w:rPr>
      </w:pPr>
    </w:p>
    <w:p w14:paraId="16CCEEB3" w14:textId="77777777" w:rsidR="004B2057" w:rsidRPr="00E923CB" w:rsidRDefault="004B2057" w:rsidP="0075373C">
      <w:pPr>
        <w:pStyle w:val="Textoindependiente"/>
        <w:numPr>
          <w:ilvl w:val="0"/>
          <w:numId w:val="17"/>
        </w:numPr>
        <w:ind w:left="426"/>
        <w:rPr>
          <w:rFonts w:ascii="Arial Narrow" w:hAnsi="Arial Narrow" w:cs="Arial"/>
          <w:i/>
          <w:color w:val="00B050"/>
          <w:sz w:val="22"/>
          <w:szCs w:val="22"/>
        </w:rPr>
      </w:pPr>
      <w:r w:rsidRPr="00E923CB">
        <w:rPr>
          <w:rFonts w:ascii="Arial Narrow" w:hAnsi="Arial Narrow" w:cs="Arial"/>
          <w:i/>
          <w:color w:val="00B050"/>
          <w:sz w:val="22"/>
          <w:szCs w:val="22"/>
        </w:rPr>
        <w:t xml:space="preserve">Debe entenderse por producto el resultado que genera el servicio prestado por el contratista al </w:t>
      </w:r>
      <w:r w:rsidR="009F5841" w:rsidRPr="00E923CB">
        <w:rPr>
          <w:rFonts w:ascii="Arial Narrow" w:hAnsi="Arial Narrow" w:cs="Arial"/>
          <w:i/>
          <w:color w:val="00B050"/>
          <w:sz w:val="22"/>
          <w:szCs w:val="22"/>
        </w:rPr>
        <w:t>Icfes</w:t>
      </w:r>
      <w:r w:rsidRPr="00E923CB">
        <w:rPr>
          <w:rFonts w:ascii="Arial Narrow" w:hAnsi="Arial Narrow" w:cs="Arial"/>
          <w:i/>
          <w:color w:val="00B050"/>
          <w:sz w:val="22"/>
          <w:szCs w:val="22"/>
        </w:rPr>
        <w:t xml:space="preserve"> en cumplimiento de sus actividades contractuales y que permite satisfacer la necesidad que motiv</w:t>
      </w:r>
      <w:r w:rsidR="003A7B63" w:rsidRPr="00E923CB">
        <w:rPr>
          <w:rFonts w:ascii="Arial Narrow" w:hAnsi="Arial Narrow" w:cs="Arial"/>
          <w:i/>
          <w:color w:val="00B050"/>
          <w:sz w:val="22"/>
          <w:szCs w:val="22"/>
        </w:rPr>
        <w:t>ó</w:t>
      </w:r>
      <w:r w:rsidRPr="00E923CB">
        <w:rPr>
          <w:rFonts w:ascii="Arial Narrow" w:hAnsi="Arial Narrow" w:cs="Arial"/>
          <w:i/>
          <w:color w:val="00B050"/>
          <w:sz w:val="22"/>
          <w:szCs w:val="22"/>
        </w:rPr>
        <w:t xml:space="preserve"> la suscripción del contrato. </w:t>
      </w:r>
    </w:p>
    <w:p w14:paraId="4EEE14DB" w14:textId="77777777" w:rsidR="004B2057" w:rsidRPr="00E923CB" w:rsidRDefault="004B2057" w:rsidP="00863F10">
      <w:pPr>
        <w:rPr>
          <w:rFonts w:ascii="Arial Narrow" w:hAnsi="Arial Narrow" w:cs="Arial"/>
          <w:b/>
          <w:i/>
          <w:color w:val="00B050"/>
          <w:sz w:val="22"/>
          <w:szCs w:val="22"/>
        </w:rPr>
      </w:pPr>
    </w:p>
    <w:p w14:paraId="1EA2E882" w14:textId="77777777" w:rsidR="004B2057" w:rsidRPr="00E923CB" w:rsidRDefault="004B2057" w:rsidP="00863F10">
      <w:pPr>
        <w:autoSpaceDE w:val="0"/>
        <w:autoSpaceDN w:val="0"/>
        <w:jc w:val="both"/>
        <w:rPr>
          <w:rFonts w:ascii="Arial Narrow" w:hAnsi="Arial Narrow"/>
          <w:iCs/>
          <w:color w:val="000000" w:themeColor="text1"/>
          <w:sz w:val="22"/>
          <w:szCs w:val="22"/>
        </w:rPr>
      </w:pPr>
      <w:r w:rsidRPr="00E923CB">
        <w:rPr>
          <w:rFonts w:ascii="Arial Narrow" w:hAnsi="Arial Narrow" w:cs="Arial"/>
          <w:b/>
          <w:i/>
          <w:color w:val="00B050"/>
          <w:sz w:val="22"/>
          <w:szCs w:val="22"/>
        </w:rPr>
        <w:t xml:space="preserve">PARÁGRAFO: </w:t>
      </w:r>
      <w:r w:rsidR="003A7B63" w:rsidRPr="00E923CB">
        <w:rPr>
          <w:rFonts w:ascii="Arial Narrow" w:hAnsi="Arial Narrow" w:cs="Arial"/>
          <w:b/>
          <w:i/>
          <w:color w:val="00B050"/>
          <w:sz w:val="22"/>
          <w:szCs w:val="22"/>
        </w:rPr>
        <w:t xml:space="preserve">DERECHOS DE AUTOR: </w:t>
      </w:r>
      <w:r w:rsidRPr="00E923CB">
        <w:rPr>
          <w:rFonts w:ascii="Arial Narrow" w:hAnsi="Arial Narrow" w:cs="Arial"/>
          <w:i/>
          <w:color w:val="00B050"/>
          <w:sz w:val="22"/>
          <w:szCs w:val="22"/>
        </w:rPr>
        <w:t>En caso de que aplique, el área técnica deberá hacer la indicación en los estudios previos de si los productos a desarrollar por parte del contratista</w:t>
      </w:r>
      <w:r w:rsidR="004A107E" w:rsidRPr="00E923CB">
        <w:rPr>
          <w:rFonts w:ascii="Arial Narrow" w:hAnsi="Arial Narrow" w:cs="Arial"/>
          <w:i/>
          <w:color w:val="00B050"/>
          <w:sz w:val="22"/>
          <w:szCs w:val="22"/>
        </w:rPr>
        <w:t>,</w:t>
      </w:r>
      <w:r w:rsidRPr="00E923CB">
        <w:rPr>
          <w:rFonts w:ascii="Arial Narrow" w:hAnsi="Arial Narrow" w:cs="Arial"/>
          <w:i/>
          <w:color w:val="00B050"/>
          <w:sz w:val="22"/>
          <w:szCs w:val="22"/>
        </w:rPr>
        <w:t xml:space="preserve"> corresponden a aquellos de producción intelectual </w:t>
      </w:r>
      <w:r w:rsidR="004A107E" w:rsidRPr="00E923CB">
        <w:rPr>
          <w:rFonts w:ascii="Arial Narrow" w:hAnsi="Arial Narrow" w:cs="Arial"/>
          <w:i/>
          <w:color w:val="00B050"/>
          <w:sz w:val="22"/>
          <w:szCs w:val="22"/>
        </w:rPr>
        <w:t>que</w:t>
      </w:r>
      <w:r w:rsidRPr="00E923CB">
        <w:rPr>
          <w:rFonts w:ascii="Arial Narrow" w:hAnsi="Arial Narrow" w:cs="Arial"/>
          <w:i/>
          <w:color w:val="00B050"/>
          <w:sz w:val="22"/>
          <w:szCs w:val="22"/>
        </w:rPr>
        <w:t xml:space="preserve"> deban ser objeto de</w:t>
      </w:r>
      <w:r w:rsidRPr="00E923CB">
        <w:rPr>
          <w:rFonts w:ascii="Arial Narrow" w:hAnsi="Arial Narrow"/>
          <w:i/>
          <w:iCs/>
          <w:color w:val="00B050"/>
          <w:sz w:val="22"/>
          <w:szCs w:val="22"/>
        </w:rPr>
        <w:t xml:space="preserve"> transferencia de los derechos patrimoniales al </w:t>
      </w:r>
      <w:r w:rsidR="009F5841" w:rsidRPr="00E923CB">
        <w:rPr>
          <w:rFonts w:ascii="Arial Narrow" w:hAnsi="Arial Narrow"/>
          <w:i/>
          <w:iCs/>
          <w:color w:val="00B050"/>
          <w:sz w:val="22"/>
          <w:szCs w:val="22"/>
        </w:rPr>
        <w:t>Icfes</w:t>
      </w:r>
      <w:r w:rsidRPr="00E923CB">
        <w:rPr>
          <w:rFonts w:ascii="Arial Narrow" w:hAnsi="Arial Narrow"/>
          <w:i/>
          <w:iCs/>
          <w:color w:val="00B050"/>
          <w:sz w:val="22"/>
          <w:szCs w:val="22"/>
        </w:rPr>
        <w:t>, con el fin de realizar la respectiva inclusión en la minuta del contrato.</w:t>
      </w:r>
      <w:r w:rsidRPr="00E923CB">
        <w:rPr>
          <w:rFonts w:ascii="Arial Narrow" w:hAnsi="Arial Narrow"/>
          <w:iCs/>
          <w:color w:val="000000" w:themeColor="text1"/>
          <w:sz w:val="22"/>
          <w:szCs w:val="22"/>
        </w:rPr>
        <w:t xml:space="preserve"> </w:t>
      </w:r>
    </w:p>
    <w:p w14:paraId="6ABE799F" w14:textId="77777777" w:rsidR="004B2057" w:rsidRPr="00E923CB" w:rsidRDefault="004B2057" w:rsidP="00863F10">
      <w:pPr>
        <w:autoSpaceDE w:val="0"/>
        <w:autoSpaceDN w:val="0"/>
        <w:jc w:val="both"/>
        <w:rPr>
          <w:rFonts w:ascii="Arial Narrow" w:hAnsi="Arial Narrow"/>
          <w:iCs/>
          <w:color w:val="000000" w:themeColor="text1"/>
          <w:sz w:val="22"/>
          <w:szCs w:val="22"/>
        </w:rPr>
      </w:pPr>
    </w:p>
    <w:p w14:paraId="284CC405" w14:textId="77777777" w:rsidR="004B2057" w:rsidRPr="00E923CB" w:rsidRDefault="004B2057" w:rsidP="00A87CDD">
      <w:pPr>
        <w:pStyle w:val="Textoindependiente"/>
        <w:numPr>
          <w:ilvl w:val="1"/>
          <w:numId w:val="11"/>
        </w:numPr>
        <w:rPr>
          <w:rFonts w:ascii="Arial Narrow" w:hAnsi="Arial Narrow" w:cs="Arial"/>
          <w:b/>
          <w:sz w:val="22"/>
          <w:szCs w:val="22"/>
        </w:rPr>
      </w:pPr>
      <w:r w:rsidRPr="00E923CB">
        <w:rPr>
          <w:rFonts w:ascii="Arial Narrow" w:hAnsi="Arial Narrow" w:cs="Arial"/>
          <w:b/>
          <w:sz w:val="22"/>
          <w:szCs w:val="22"/>
        </w:rPr>
        <w:t>Plazo de Ejecución</w:t>
      </w:r>
    </w:p>
    <w:p w14:paraId="2408C5F1" w14:textId="77777777" w:rsidR="0056060B" w:rsidRPr="00E923CB" w:rsidRDefault="0056060B" w:rsidP="00863F10">
      <w:pPr>
        <w:rPr>
          <w:rFonts w:ascii="Arial Narrow" w:hAnsi="Arial Narrow" w:cs="Arial"/>
          <w:b/>
          <w:i/>
          <w:color w:val="00B050"/>
          <w:sz w:val="22"/>
          <w:szCs w:val="22"/>
          <w:u w:val="single"/>
        </w:rPr>
      </w:pPr>
    </w:p>
    <w:p w14:paraId="7F9E6505" w14:textId="77777777" w:rsidR="004B2057" w:rsidRPr="00E923CB" w:rsidRDefault="004B2057" w:rsidP="00863F10">
      <w:pPr>
        <w:rPr>
          <w:rFonts w:ascii="Arial Narrow" w:hAnsi="Arial Narrow" w:cs="Arial"/>
          <w:b/>
          <w:i/>
          <w:color w:val="00B050"/>
          <w:sz w:val="22"/>
          <w:szCs w:val="22"/>
          <w:u w:val="single"/>
        </w:rPr>
      </w:pPr>
      <w:r w:rsidRPr="00E923CB">
        <w:rPr>
          <w:rFonts w:ascii="Arial Narrow" w:hAnsi="Arial Narrow" w:cs="Arial"/>
          <w:b/>
          <w:i/>
          <w:color w:val="00B050"/>
          <w:sz w:val="22"/>
          <w:szCs w:val="22"/>
          <w:u w:val="single"/>
        </w:rPr>
        <w:t xml:space="preserve">Orientación: </w:t>
      </w:r>
    </w:p>
    <w:p w14:paraId="7A96730A" w14:textId="77777777" w:rsidR="004B2057" w:rsidRPr="00E923CB" w:rsidRDefault="004B2057" w:rsidP="00863F10">
      <w:pPr>
        <w:pStyle w:val="Prrafodelista"/>
        <w:rPr>
          <w:rFonts w:ascii="Arial Narrow" w:hAnsi="Arial Narrow" w:cs="Arial"/>
          <w:b/>
          <w:sz w:val="22"/>
          <w:szCs w:val="22"/>
        </w:rPr>
      </w:pPr>
    </w:p>
    <w:p w14:paraId="78C83B25" w14:textId="77777777" w:rsidR="004B2057" w:rsidRPr="00E923CB" w:rsidRDefault="004B2057" w:rsidP="00863F10">
      <w:pPr>
        <w:pStyle w:val="Textoindependiente"/>
        <w:rPr>
          <w:rFonts w:ascii="Arial Narrow" w:hAnsi="Arial Narrow" w:cs="Arial"/>
          <w:i/>
          <w:color w:val="00B050"/>
          <w:sz w:val="22"/>
          <w:szCs w:val="22"/>
        </w:rPr>
      </w:pPr>
      <w:r w:rsidRPr="00E923CB">
        <w:rPr>
          <w:rFonts w:ascii="Arial Narrow" w:hAnsi="Arial Narrow" w:cs="Arial"/>
          <w:i/>
          <w:color w:val="00B050"/>
          <w:sz w:val="22"/>
          <w:szCs w:val="22"/>
        </w:rPr>
        <w:t>Es la estimación del término en que el contratista dará cumplimiento al objeto pactado. Este plazo debe comprender tanto los tiempos requeridos para el cumplimiento de las obligaciones principales del contrato, como las accesorias.</w:t>
      </w:r>
    </w:p>
    <w:p w14:paraId="5AFE95D4" w14:textId="67856A5C" w:rsidR="00BF6D02" w:rsidRPr="00E923CB" w:rsidRDefault="00BF6D02" w:rsidP="00863F10">
      <w:pPr>
        <w:pStyle w:val="Textoindependiente"/>
        <w:rPr>
          <w:rFonts w:ascii="Arial Narrow" w:hAnsi="Arial Narrow" w:cs="Arial"/>
          <w:i/>
          <w:color w:val="00B050"/>
          <w:sz w:val="22"/>
          <w:szCs w:val="22"/>
        </w:rPr>
      </w:pPr>
    </w:p>
    <w:p w14:paraId="73C6CB17" w14:textId="543C0CF3" w:rsidR="004B2057" w:rsidRPr="00E923CB" w:rsidRDefault="004B2057" w:rsidP="3990EC11">
      <w:pPr>
        <w:pStyle w:val="Default"/>
        <w:jc w:val="both"/>
        <w:rPr>
          <w:rFonts w:ascii="Arial Narrow" w:eastAsia="Calibri" w:hAnsi="Arial Narrow" w:cs="Arial"/>
          <w:i/>
          <w:iCs/>
          <w:color w:val="00B050"/>
          <w:sz w:val="22"/>
          <w:szCs w:val="22"/>
          <w:lang w:val="es-ES" w:eastAsia="es-ES"/>
        </w:rPr>
      </w:pPr>
      <w:r w:rsidRPr="3990EC11">
        <w:rPr>
          <w:rFonts w:ascii="Arial Narrow" w:eastAsia="Calibri" w:hAnsi="Arial Narrow" w:cs="Arial"/>
          <w:b/>
          <w:bCs/>
          <w:i/>
          <w:iCs/>
          <w:color w:val="00B050"/>
          <w:sz w:val="22"/>
          <w:szCs w:val="22"/>
          <w:lang w:val="es-ES" w:eastAsia="es-ES"/>
        </w:rPr>
        <w:t>Nota:</w:t>
      </w:r>
      <w:r w:rsidRPr="3990EC11">
        <w:rPr>
          <w:rFonts w:ascii="Arial Narrow" w:eastAsia="Calibri" w:hAnsi="Arial Narrow" w:cs="Arial"/>
          <w:i/>
          <w:iCs/>
          <w:color w:val="00B050"/>
          <w:sz w:val="22"/>
          <w:szCs w:val="22"/>
          <w:lang w:val="es-ES" w:eastAsia="es-ES"/>
        </w:rPr>
        <w:t xml:space="preserve"> Sobre este punto, es importante indicar </w:t>
      </w:r>
      <w:r w:rsidR="00BF6D02" w:rsidRPr="3990EC11">
        <w:rPr>
          <w:rFonts w:ascii="Arial Narrow" w:eastAsia="Calibri" w:hAnsi="Arial Narrow" w:cs="Arial"/>
          <w:i/>
          <w:iCs/>
          <w:color w:val="00B050"/>
          <w:sz w:val="22"/>
          <w:szCs w:val="22"/>
          <w:lang w:val="es-ES" w:eastAsia="es-ES"/>
        </w:rPr>
        <w:t xml:space="preserve">que el plazo del contrato no puede superar la vigencia </w:t>
      </w:r>
      <w:r w:rsidR="00032C56" w:rsidRPr="3990EC11">
        <w:rPr>
          <w:rFonts w:ascii="Arial Narrow" w:eastAsia="Calibri" w:hAnsi="Arial Narrow" w:cs="Arial"/>
          <w:i/>
          <w:iCs/>
          <w:color w:val="00B050"/>
          <w:sz w:val="22"/>
          <w:szCs w:val="22"/>
          <w:lang w:val="es-ES" w:eastAsia="es-ES"/>
        </w:rPr>
        <w:t xml:space="preserve">presupuestal </w:t>
      </w:r>
      <w:r w:rsidR="00BF6D02" w:rsidRPr="3990EC11">
        <w:rPr>
          <w:rFonts w:ascii="Arial Narrow" w:eastAsia="Calibri" w:hAnsi="Arial Narrow" w:cs="Arial"/>
          <w:i/>
          <w:iCs/>
          <w:color w:val="00B050"/>
          <w:sz w:val="22"/>
          <w:szCs w:val="22"/>
          <w:lang w:val="es-ES" w:eastAsia="es-ES"/>
        </w:rPr>
        <w:t>respectiva, por tanto, el plazo máximo será hasta el 31 de diciembre del respectivo año. Salvo en los eventos en que el proceso se financie con vigencias futuras, caso en el cual podrá extenderse la ejecución más allá del 31 de diciembre del respectivo año. En todos los casos, en el estudio previo y los documentos del proceso deberá acreditarse lo referente a la autorización de las vigencias futuras.</w:t>
      </w:r>
    </w:p>
    <w:p w14:paraId="4294C74A" w14:textId="044E3B4B" w:rsidR="00BA29F8" w:rsidRPr="00E923CB" w:rsidRDefault="00BA29F8" w:rsidP="00BA29F8">
      <w:pPr>
        <w:rPr>
          <w:rFonts w:ascii="Arial Narrow" w:hAnsi="Arial Narrow" w:cs="Arial"/>
          <w:b/>
          <w:sz w:val="22"/>
          <w:szCs w:val="22"/>
        </w:rPr>
      </w:pPr>
    </w:p>
    <w:p w14:paraId="012CEA6D" w14:textId="60D3D5AD" w:rsidR="004B2057" w:rsidRPr="00E923CB" w:rsidRDefault="004B2057" w:rsidP="00A87CDD">
      <w:pPr>
        <w:pStyle w:val="Textoindependiente"/>
        <w:numPr>
          <w:ilvl w:val="1"/>
          <w:numId w:val="11"/>
        </w:numPr>
        <w:rPr>
          <w:rFonts w:ascii="Arial Narrow" w:hAnsi="Arial Narrow" w:cs="Arial"/>
          <w:b/>
          <w:sz w:val="22"/>
          <w:szCs w:val="22"/>
        </w:rPr>
      </w:pPr>
      <w:bookmarkStart w:id="2" w:name="_Hlk25569025"/>
      <w:r w:rsidRPr="00E923CB">
        <w:rPr>
          <w:rFonts w:ascii="Arial Narrow" w:hAnsi="Arial Narrow" w:cs="Arial"/>
          <w:b/>
          <w:sz w:val="22"/>
          <w:szCs w:val="22"/>
        </w:rPr>
        <w:t xml:space="preserve">Domicilio </w:t>
      </w:r>
      <w:r w:rsidR="009D2E05" w:rsidRPr="00E923CB">
        <w:rPr>
          <w:rFonts w:ascii="Arial Narrow" w:hAnsi="Arial Narrow" w:cs="Arial"/>
          <w:b/>
          <w:sz w:val="22"/>
          <w:szCs w:val="22"/>
        </w:rPr>
        <w:t>Contractual</w:t>
      </w:r>
    </w:p>
    <w:p w14:paraId="332A114B" w14:textId="77777777" w:rsidR="004B2057" w:rsidRPr="00E923CB" w:rsidRDefault="004B2057" w:rsidP="00863F10">
      <w:pPr>
        <w:pStyle w:val="Textoindependiente"/>
        <w:rPr>
          <w:rFonts w:ascii="Arial Narrow" w:hAnsi="Arial Narrow" w:cs="Arial"/>
          <w:b/>
          <w:sz w:val="22"/>
          <w:szCs w:val="22"/>
        </w:rPr>
      </w:pPr>
    </w:p>
    <w:bookmarkEnd w:id="2"/>
    <w:p w14:paraId="3A2D12C7" w14:textId="00D7FDD0" w:rsidR="009E3234" w:rsidRDefault="0098520B" w:rsidP="00CF1B05">
      <w:pPr>
        <w:pStyle w:val="Textoindependiente"/>
        <w:rPr>
          <w:rFonts w:ascii="Arial Narrow" w:hAnsi="Arial Narrow" w:cs="Arial"/>
          <w:bCs/>
          <w:sz w:val="22"/>
          <w:szCs w:val="22"/>
        </w:rPr>
      </w:pPr>
      <w:r w:rsidRPr="0030453A">
        <w:rPr>
          <w:rFonts w:ascii="Arial Narrow" w:hAnsi="Arial Narrow" w:cs="Arial"/>
          <w:bCs/>
          <w:sz w:val="22"/>
          <w:szCs w:val="22"/>
        </w:rPr>
        <w:t>El domicilio contractual será la ciudad de Bogotá D.C</w:t>
      </w:r>
    </w:p>
    <w:p w14:paraId="7930C87C" w14:textId="77777777" w:rsidR="0030453A" w:rsidRPr="0030453A" w:rsidRDefault="0030453A" w:rsidP="00CF1B05">
      <w:pPr>
        <w:pStyle w:val="Textoindependiente"/>
        <w:rPr>
          <w:rFonts w:ascii="Arial Narrow" w:hAnsi="Arial Narrow" w:cs="Arial"/>
          <w:bCs/>
          <w:sz w:val="22"/>
          <w:szCs w:val="22"/>
        </w:rPr>
      </w:pPr>
    </w:p>
    <w:p w14:paraId="6D5FBB14" w14:textId="0CA42B77" w:rsidR="009E3234" w:rsidRDefault="009E3234" w:rsidP="009E3234">
      <w:pPr>
        <w:pStyle w:val="Textoindependiente"/>
        <w:numPr>
          <w:ilvl w:val="1"/>
          <w:numId w:val="11"/>
        </w:numPr>
        <w:rPr>
          <w:rFonts w:ascii="Arial Narrow" w:hAnsi="Arial Narrow" w:cs="Arial"/>
          <w:b/>
          <w:sz w:val="22"/>
          <w:szCs w:val="22"/>
        </w:rPr>
      </w:pPr>
      <w:r>
        <w:rPr>
          <w:rFonts w:ascii="Arial Narrow" w:hAnsi="Arial Narrow" w:cs="Arial"/>
          <w:b/>
          <w:sz w:val="22"/>
          <w:szCs w:val="22"/>
        </w:rPr>
        <w:t>Especificaciones o características mínimas del bien, servicio u obra a contratar</w:t>
      </w:r>
    </w:p>
    <w:p w14:paraId="3BDECCB3" w14:textId="59FAE2AE" w:rsidR="009E3234" w:rsidRPr="009E3234" w:rsidRDefault="009E3234" w:rsidP="009E3234">
      <w:pPr>
        <w:pStyle w:val="Textoindependiente"/>
        <w:rPr>
          <w:rFonts w:ascii="Arial Narrow" w:hAnsi="Arial Narrow" w:cs="Arial"/>
          <w:b/>
          <w:sz w:val="22"/>
          <w:szCs w:val="22"/>
        </w:rPr>
      </w:pPr>
    </w:p>
    <w:p w14:paraId="2F6BB7AC" w14:textId="582779C8" w:rsidR="009E3234" w:rsidRDefault="009E3234" w:rsidP="00CF1B05">
      <w:pPr>
        <w:pStyle w:val="Textoindependiente"/>
        <w:rPr>
          <w:rFonts w:ascii="Arial Narrow" w:hAnsi="Arial Narrow" w:cs="Arial"/>
          <w:color w:val="000000" w:themeColor="text1"/>
          <w:sz w:val="22"/>
          <w:szCs w:val="22"/>
        </w:rPr>
      </w:pPr>
      <w:r>
        <w:rPr>
          <w:rFonts w:ascii="Arial Narrow" w:hAnsi="Arial Narrow" w:cs="Arial"/>
          <w:color w:val="000000" w:themeColor="text1"/>
          <w:sz w:val="22"/>
          <w:szCs w:val="22"/>
        </w:rPr>
        <w:t xml:space="preserve">Se adjunta Anexo Técnico. </w:t>
      </w:r>
    </w:p>
    <w:p w14:paraId="7D77C1B9" w14:textId="55C79AD4" w:rsidR="00EC2F95" w:rsidRDefault="00EC2F95" w:rsidP="00CF1B05">
      <w:pPr>
        <w:pStyle w:val="Textoindependiente"/>
        <w:rPr>
          <w:rFonts w:ascii="Arial Narrow" w:hAnsi="Arial Narrow" w:cs="Arial"/>
          <w:color w:val="000000" w:themeColor="text1"/>
          <w:sz w:val="22"/>
          <w:szCs w:val="22"/>
        </w:rPr>
      </w:pPr>
    </w:p>
    <w:p w14:paraId="658B96FF" w14:textId="372CA8A0" w:rsidR="00B04EFC" w:rsidRDefault="00B04EFC" w:rsidP="00CF1B05">
      <w:pPr>
        <w:pStyle w:val="Textoindependiente"/>
        <w:rPr>
          <w:rFonts w:ascii="Arial Narrow" w:hAnsi="Arial Narrow" w:cs="Arial"/>
          <w:color w:val="000000" w:themeColor="text1"/>
          <w:sz w:val="22"/>
          <w:szCs w:val="22"/>
        </w:rPr>
      </w:pPr>
    </w:p>
    <w:p w14:paraId="474DE2DB" w14:textId="77777777" w:rsidR="00B04EFC" w:rsidRDefault="00B04EFC" w:rsidP="00CF1B05">
      <w:pPr>
        <w:pStyle w:val="Textoindependiente"/>
        <w:rPr>
          <w:rFonts w:ascii="Arial Narrow" w:hAnsi="Arial Narrow" w:cs="Arial"/>
          <w:color w:val="000000" w:themeColor="text1"/>
          <w:sz w:val="22"/>
          <w:szCs w:val="22"/>
        </w:rPr>
      </w:pPr>
    </w:p>
    <w:p w14:paraId="411B196A" w14:textId="22DF6C66" w:rsidR="00EC2F95" w:rsidRDefault="00EC2F95" w:rsidP="00EC2F95">
      <w:pPr>
        <w:rPr>
          <w:rFonts w:ascii="Arial Narrow" w:hAnsi="Arial Narrow" w:cs="Arial"/>
          <w:b/>
          <w:i/>
          <w:color w:val="00B050"/>
          <w:sz w:val="22"/>
          <w:szCs w:val="22"/>
          <w:u w:val="single"/>
        </w:rPr>
      </w:pPr>
      <w:r w:rsidRPr="00E923CB">
        <w:rPr>
          <w:rFonts w:ascii="Arial Narrow" w:hAnsi="Arial Narrow" w:cs="Arial"/>
          <w:b/>
          <w:i/>
          <w:color w:val="00B050"/>
          <w:sz w:val="22"/>
          <w:szCs w:val="22"/>
          <w:u w:val="single"/>
        </w:rPr>
        <w:t xml:space="preserve">Orientación: </w:t>
      </w:r>
    </w:p>
    <w:p w14:paraId="704E403F" w14:textId="05039DC3" w:rsidR="00EC2F95" w:rsidRDefault="00EC2F95" w:rsidP="00EC2F95">
      <w:pPr>
        <w:rPr>
          <w:rFonts w:ascii="Arial Narrow" w:hAnsi="Arial Narrow" w:cs="Arial"/>
          <w:b/>
          <w:i/>
          <w:color w:val="00B050"/>
          <w:sz w:val="22"/>
          <w:szCs w:val="22"/>
          <w:u w:val="single"/>
        </w:rPr>
      </w:pPr>
    </w:p>
    <w:p w14:paraId="76C7F277" w14:textId="5EB89F9A" w:rsidR="00EC2F95" w:rsidRPr="00EC2F95" w:rsidRDefault="00B04EFC" w:rsidP="00EC2F95">
      <w:pPr>
        <w:jc w:val="both"/>
        <w:rPr>
          <w:rFonts w:ascii="Arial Narrow" w:hAnsi="Arial Narrow" w:cs="Arial"/>
          <w:i/>
          <w:color w:val="00B050"/>
          <w:sz w:val="22"/>
          <w:szCs w:val="22"/>
        </w:rPr>
      </w:pPr>
      <w:r>
        <w:rPr>
          <w:rFonts w:ascii="Arial Narrow" w:hAnsi="Arial Narrow" w:cs="Arial"/>
          <w:i/>
          <w:color w:val="00B050"/>
          <w:sz w:val="22"/>
          <w:szCs w:val="22"/>
        </w:rPr>
        <w:t>Incluir d</w:t>
      </w:r>
      <w:r w:rsidR="00EC2F95" w:rsidRPr="00EC2F95">
        <w:rPr>
          <w:rFonts w:ascii="Arial Narrow" w:hAnsi="Arial Narrow" w:cs="Arial"/>
          <w:i/>
          <w:color w:val="00B050"/>
          <w:sz w:val="22"/>
          <w:szCs w:val="22"/>
        </w:rPr>
        <w:t>e ser necesario, la determinación de las autorizaciones, permisos y licencias que deban obtenerse internamente o ante entidades internacionales, nacionales, departamentales, distritales o municipales</w:t>
      </w:r>
      <w:r w:rsidR="00EC2F95">
        <w:rPr>
          <w:rFonts w:ascii="Arial Narrow" w:hAnsi="Arial Narrow" w:cs="Arial"/>
          <w:i/>
          <w:color w:val="00B050"/>
          <w:sz w:val="22"/>
          <w:szCs w:val="22"/>
        </w:rPr>
        <w:t>.</w:t>
      </w:r>
    </w:p>
    <w:p w14:paraId="0E915D26" w14:textId="602B668D" w:rsidR="00CF1B05" w:rsidRPr="00E923CB" w:rsidRDefault="00CF1B05" w:rsidP="00CF1B05">
      <w:pPr>
        <w:pStyle w:val="Textoindependiente"/>
        <w:rPr>
          <w:rFonts w:ascii="Arial Narrow" w:hAnsi="Arial Narrow" w:cs="Arial"/>
          <w:color w:val="000000" w:themeColor="text1"/>
          <w:sz w:val="22"/>
          <w:szCs w:val="22"/>
        </w:rPr>
      </w:pPr>
    </w:p>
    <w:tbl>
      <w:tblPr>
        <w:tblStyle w:val="Tablaconcuadrcula"/>
        <w:tblW w:w="0" w:type="auto"/>
        <w:tblLook w:val="04A0" w:firstRow="1" w:lastRow="0" w:firstColumn="1" w:lastColumn="0" w:noHBand="0" w:noVBand="1"/>
      </w:tblPr>
      <w:tblGrid>
        <w:gridCol w:w="9267"/>
      </w:tblGrid>
      <w:tr w:rsidR="004B2057" w:rsidRPr="00E923CB" w14:paraId="495BC010" w14:textId="77777777" w:rsidTr="00036AD9">
        <w:tc>
          <w:tcPr>
            <w:tcW w:w="9267" w:type="dxa"/>
          </w:tcPr>
          <w:p w14:paraId="46C687FD" w14:textId="77777777" w:rsidR="004B2057" w:rsidRPr="00E923CB" w:rsidRDefault="004B2057" w:rsidP="009E3234">
            <w:pPr>
              <w:pStyle w:val="Default"/>
              <w:numPr>
                <w:ilvl w:val="0"/>
                <w:numId w:val="11"/>
              </w:numPr>
              <w:tabs>
                <w:tab w:val="left" w:pos="270"/>
              </w:tabs>
              <w:ind w:left="32" w:firstLine="0"/>
              <w:jc w:val="both"/>
              <w:rPr>
                <w:rFonts w:ascii="Arial Narrow" w:hAnsi="Arial Narrow" w:cs="Arial"/>
                <w:b/>
                <w:color w:val="auto"/>
                <w:sz w:val="22"/>
                <w:szCs w:val="22"/>
              </w:rPr>
            </w:pPr>
            <w:r w:rsidRPr="00E923CB">
              <w:rPr>
                <w:rFonts w:ascii="Arial Narrow" w:hAnsi="Arial Narrow" w:cs="Arial"/>
                <w:b/>
                <w:color w:val="auto"/>
                <w:sz w:val="22"/>
                <w:szCs w:val="22"/>
              </w:rPr>
              <w:t>MODALIDAD DE SELECCIÓN DEL CONTRATISTA</w:t>
            </w:r>
            <w:r w:rsidR="00BE1C1D" w:rsidRPr="00E923CB">
              <w:rPr>
                <w:rFonts w:ascii="Arial Narrow" w:hAnsi="Arial Narrow" w:cs="Arial"/>
                <w:b/>
                <w:color w:val="auto"/>
                <w:sz w:val="22"/>
                <w:szCs w:val="22"/>
              </w:rPr>
              <w:t xml:space="preserve"> -</w:t>
            </w:r>
            <w:r w:rsidRPr="00E923CB">
              <w:rPr>
                <w:rFonts w:ascii="Arial Narrow" w:hAnsi="Arial Narrow" w:cs="Arial"/>
                <w:b/>
                <w:color w:val="auto"/>
                <w:sz w:val="22"/>
                <w:szCs w:val="22"/>
              </w:rPr>
              <w:t xml:space="preserve"> FUNDAMENTOS JURÍDICOS QUE LA SOPORTAN</w:t>
            </w:r>
            <w:r w:rsidR="00BE1C1D" w:rsidRPr="00E923CB">
              <w:rPr>
                <w:rFonts w:ascii="Arial Narrow" w:hAnsi="Arial Narrow" w:cs="Arial"/>
                <w:b/>
                <w:color w:val="auto"/>
                <w:sz w:val="22"/>
                <w:szCs w:val="22"/>
              </w:rPr>
              <w:t xml:space="preserve"> </w:t>
            </w:r>
            <w:r w:rsidR="00BE1C1D" w:rsidRPr="00E923CB">
              <w:rPr>
                <w:rFonts w:ascii="Arial Narrow" w:hAnsi="Arial Narrow" w:cs="Arial"/>
                <w:b/>
                <w:bCs/>
                <w:i/>
                <w:iCs/>
                <w:color w:val="auto"/>
                <w:sz w:val="22"/>
                <w:szCs w:val="22"/>
              </w:rPr>
              <w:t>(</w:t>
            </w:r>
            <w:r w:rsidR="0070589C" w:rsidRPr="00E923CB">
              <w:rPr>
                <w:rFonts w:ascii="Arial Narrow" w:hAnsi="Arial Narrow" w:cs="Arial"/>
                <w:b/>
                <w:bCs/>
                <w:i/>
                <w:iCs/>
                <w:color w:val="auto"/>
                <w:sz w:val="22"/>
                <w:szCs w:val="22"/>
              </w:rPr>
              <w:t>Detalle del bien o servicio para el caso de</w:t>
            </w:r>
            <w:r w:rsidR="00B81F14" w:rsidRPr="00E923CB">
              <w:rPr>
                <w:rFonts w:ascii="Arial Narrow" w:hAnsi="Arial Narrow" w:cs="Arial"/>
                <w:b/>
                <w:bCs/>
                <w:i/>
                <w:iCs/>
                <w:color w:val="auto"/>
                <w:sz w:val="22"/>
                <w:szCs w:val="22"/>
              </w:rPr>
              <w:t>l formato que arroja</w:t>
            </w:r>
            <w:r w:rsidR="0070589C" w:rsidRPr="00E923CB">
              <w:rPr>
                <w:rFonts w:ascii="Arial Narrow" w:hAnsi="Arial Narrow" w:cs="Arial"/>
                <w:b/>
                <w:bCs/>
                <w:i/>
                <w:iCs/>
                <w:color w:val="auto"/>
                <w:sz w:val="22"/>
                <w:szCs w:val="22"/>
              </w:rPr>
              <w:t xml:space="preserve"> Oracle)</w:t>
            </w:r>
          </w:p>
        </w:tc>
      </w:tr>
    </w:tbl>
    <w:p w14:paraId="5FE406C5" w14:textId="2E39FC8A" w:rsidR="00DA5BD2" w:rsidRDefault="00DA5BD2" w:rsidP="00863F10">
      <w:pPr>
        <w:pStyle w:val="Default"/>
        <w:jc w:val="both"/>
        <w:rPr>
          <w:rFonts w:ascii="Arial Narrow" w:hAnsi="Arial Narrow" w:cs="Arial"/>
          <w:color w:val="000000" w:themeColor="text1"/>
          <w:sz w:val="22"/>
          <w:szCs w:val="22"/>
        </w:rPr>
      </w:pPr>
    </w:p>
    <w:p w14:paraId="0199FBA0" w14:textId="3E1F88DB" w:rsidR="00B73028" w:rsidRDefault="00B73028" w:rsidP="00863F10">
      <w:pPr>
        <w:pStyle w:val="Default"/>
        <w:jc w:val="both"/>
        <w:rPr>
          <w:rFonts w:ascii="Arial Narrow" w:hAnsi="Arial Narrow" w:cs="Arial"/>
          <w:i/>
          <w:color w:val="00B050"/>
          <w:sz w:val="22"/>
          <w:szCs w:val="22"/>
        </w:rPr>
      </w:pPr>
      <w:r w:rsidRPr="00E923CB">
        <w:rPr>
          <w:rFonts w:ascii="Arial Narrow" w:hAnsi="Arial Narrow" w:cs="Arial"/>
          <w:i/>
          <w:color w:val="00B050"/>
          <w:sz w:val="22"/>
          <w:szCs w:val="22"/>
        </w:rPr>
        <w:t>Seleccione la opción que corresponda.</w:t>
      </w:r>
    </w:p>
    <w:p w14:paraId="5AD21FE9" w14:textId="77777777" w:rsidR="00B73028" w:rsidRPr="00E923CB" w:rsidRDefault="00B73028" w:rsidP="00863F10">
      <w:pPr>
        <w:pStyle w:val="Default"/>
        <w:jc w:val="both"/>
        <w:rPr>
          <w:rFonts w:ascii="Arial Narrow" w:hAnsi="Arial Narrow" w:cs="Arial"/>
          <w:color w:val="000000" w:themeColor="text1"/>
          <w:sz w:val="22"/>
          <w:szCs w:val="22"/>
        </w:rPr>
      </w:pPr>
    </w:p>
    <w:p w14:paraId="52865B32" w14:textId="1FA21A5F" w:rsidR="00CF1B05" w:rsidRPr="00E923CB" w:rsidRDefault="00CF1B05" w:rsidP="00863F10">
      <w:pPr>
        <w:pStyle w:val="Default"/>
        <w:jc w:val="both"/>
        <w:rPr>
          <w:rFonts w:ascii="Arial Narrow" w:hAnsi="Arial Narrow" w:cs="Arial"/>
          <w:b/>
          <w:color w:val="000000" w:themeColor="text1"/>
          <w:sz w:val="22"/>
          <w:szCs w:val="22"/>
        </w:rPr>
      </w:pPr>
      <w:r w:rsidRPr="00E923CB">
        <w:rPr>
          <w:rFonts w:ascii="Arial Narrow" w:hAnsi="Arial Narrow" w:cs="Arial"/>
          <w:b/>
          <w:color w:val="000000" w:themeColor="text1"/>
          <w:sz w:val="22"/>
          <w:szCs w:val="22"/>
        </w:rPr>
        <w:t>Invitación</w:t>
      </w:r>
      <w:r w:rsidR="00EE2C8C">
        <w:rPr>
          <w:rFonts w:ascii="Arial Narrow" w:hAnsi="Arial Narrow" w:cs="Arial"/>
          <w:b/>
          <w:color w:val="000000" w:themeColor="text1"/>
          <w:sz w:val="22"/>
          <w:szCs w:val="22"/>
        </w:rPr>
        <w:t xml:space="preserve"> de</w:t>
      </w:r>
      <w:r w:rsidRPr="00E923CB">
        <w:rPr>
          <w:rFonts w:ascii="Arial Narrow" w:hAnsi="Arial Narrow" w:cs="Arial"/>
          <w:b/>
          <w:color w:val="000000" w:themeColor="text1"/>
          <w:sz w:val="22"/>
          <w:szCs w:val="22"/>
        </w:rPr>
        <w:t xml:space="preserve"> </w:t>
      </w:r>
      <w:r w:rsidR="00352513">
        <w:rPr>
          <w:rFonts w:ascii="Arial Narrow" w:hAnsi="Arial Narrow" w:cs="Arial"/>
          <w:b/>
          <w:color w:val="000000" w:themeColor="text1"/>
          <w:sz w:val="22"/>
          <w:szCs w:val="22"/>
        </w:rPr>
        <w:t>Mayor cuantía</w:t>
      </w:r>
      <w:r w:rsidRPr="00E923CB">
        <w:rPr>
          <w:rFonts w:ascii="Arial Narrow" w:hAnsi="Arial Narrow" w:cs="Arial"/>
          <w:b/>
          <w:color w:val="000000" w:themeColor="text1"/>
          <w:sz w:val="22"/>
          <w:szCs w:val="22"/>
        </w:rPr>
        <w:t xml:space="preserve">: </w:t>
      </w:r>
    </w:p>
    <w:p w14:paraId="3F91611B" w14:textId="77777777" w:rsidR="00CF1B05" w:rsidRPr="00E923CB" w:rsidRDefault="00CF1B05" w:rsidP="00863F10">
      <w:pPr>
        <w:pStyle w:val="Default"/>
        <w:jc w:val="both"/>
        <w:rPr>
          <w:rFonts w:ascii="Arial Narrow" w:hAnsi="Arial Narrow" w:cs="Arial"/>
          <w:color w:val="000000" w:themeColor="text1"/>
          <w:sz w:val="22"/>
          <w:szCs w:val="22"/>
        </w:rPr>
      </w:pPr>
    </w:p>
    <w:p w14:paraId="49E48F0E" w14:textId="58A86DCD" w:rsidR="00DA5BD2" w:rsidRDefault="00BE1C1D" w:rsidP="00863F10">
      <w:pPr>
        <w:pStyle w:val="Default"/>
        <w:jc w:val="both"/>
        <w:rPr>
          <w:rFonts w:ascii="Arial Narrow" w:hAnsi="Arial Narrow" w:cs="Arial"/>
          <w:i/>
          <w:iCs/>
          <w:color w:val="000000" w:themeColor="text1"/>
          <w:sz w:val="22"/>
          <w:szCs w:val="22"/>
        </w:rPr>
      </w:pPr>
      <w:r w:rsidRPr="00E923CB">
        <w:rPr>
          <w:rFonts w:ascii="Arial Narrow" w:hAnsi="Arial Narrow" w:cs="Arial"/>
          <w:color w:val="000000" w:themeColor="text1"/>
          <w:sz w:val="22"/>
          <w:szCs w:val="22"/>
        </w:rPr>
        <w:t xml:space="preserve">De acuerdo con la necesidad y la naturaleza del objeto del contrato y de sus obligaciones, se determinó que </w:t>
      </w:r>
      <w:r w:rsidR="0070589C" w:rsidRPr="00E923CB">
        <w:rPr>
          <w:rFonts w:ascii="Arial Narrow" w:hAnsi="Arial Narrow" w:cs="Arial"/>
          <w:color w:val="000000" w:themeColor="text1"/>
          <w:sz w:val="22"/>
          <w:szCs w:val="22"/>
        </w:rPr>
        <w:t xml:space="preserve">la </w:t>
      </w:r>
      <w:r w:rsidR="00F56134" w:rsidRPr="00E923CB">
        <w:rPr>
          <w:rFonts w:ascii="Arial Narrow" w:hAnsi="Arial Narrow" w:cs="Arial"/>
          <w:color w:val="000000" w:themeColor="text1"/>
          <w:sz w:val="22"/>
          <w:szCs w:val="22"/>
        </w:rPr>
        <w:t xml:space="preserve">que </w:t>
      </w:r>
      <w:r w:rsidR="0070589C" w:rsidRPr="00E923CB">
        <w:rPr>
          <w:rFonts w:ascii="Arial Narrow" w:hAnsi="Arial Narrow" w:cs="Arial"/>
          <w:color w:val="000000" w:themeColor="text1"/>
          <w:sz w:val="22"/>
          <w:szCs w:val="22"/>
        </w:rPr>
        <w:t xml:space="preserve">la presente contratación </w:t>
      </w:r>
      <w:r w:rsidR="00CF1B05" w:rsidRPr="00E923CB">
        <w:rPr>
          <w:rFonts w:ascii="Arial Narrow" w:hAnsi="Arial Narrow" w:cs="Arial"/>
          <w:color w:val="000000" w:themeColor="text1"/>
          <w:sz w:val="22"/>
          <w:szCs w:val="22"/>
        </w:rPr>
        <w:t xml:space="preserve">está enmarcada en la modalidad de contratación de </w:t>
      </w:r>
      <w:r w:rsidR="00CF1B05" w:rsidRPr="00E923CB">
        <w:rPr>
          <w:rFonts w:ascii="Arial Narrow" w:hAnsi="Arial Narrow" w:cs="Arial"/>
          <w:b/>
          <w:color w:val="000000" w:themeColor="text1"/>
          <w:sz w:val="22"/>
          <w:szCs w:val="22"/>
        </w:rPr>
        <w:t xml:space="preserve">INVITACIÓN </w:t>
      </w:r>
      <w:r w:rsidR="00B73028">
        <w:rPr>
          <w:rFonts w:ascii="Arial Narrow" w:hAnsi="Arial Narrow" w:cs="Arial"/>
          <w:b/>
          <w:color w:val="000000" w:themeColor="text1"/>
          <w:sz w:val="22"/>
          <w:szCs w:val="22"/>
        </w:rPr>
        <w:t xml:space="preserve">DE </w:t>
      </w:r>
      <w:r w:rsidR="00352513">
        <w:rPr>
          <w:rFonts w:ascii="Arial Narrow" w:hAnsi="Arial Narrow" w:cs="Arial"/>
          <w:b/>
          <w:color w:val="000000" w:themeColor="text1"/>
          <w:sz w:val="22"/>
          <w:szCs w:val="22"/>
        </w:rPr>
        <w:t>MAYOR CUANTÍA</w:t>
      </w:r>
      <w:r w:rsidR="0070589C" w:rsidRPr="00E923CB">
        <w:rPr>
          <w:rFonts w:ascii="Arial Narrow" w:hAnsi="Arial Narrow" w:cs="Arial"/>
          <w:color w:val="000000" w:themeColor="text1"/>
          <w:sz w:val="22"/>
          <w:szCs w:val="22"/>
        </w:rPr>
        <w:t xml:space="preserve">, </w:t>
      </w:r>
      <w:r w:rsidRPr="00E923CB">
        <w:rPr>
          <w:rFonts w:ascii="Arial Narrow" w:hAnsi="Arial Narrow" w:cs="Arial"/>
          <w:color w:val="000000" w:themeColor="text1"/>
          <w:sz w:val="22"/>
          <w:szCs w:val="22"/>
        </w:rPr>
        <w:t xml:space="preserve">conforme </w:t>
      </w:r>
      <w:r w:rsidR="00F56134" w:rsidRPr="00E923CB">
        <w:rPr>
          <w:rFonts w:ascii="Arial Narrow" w:hAnsi="Arial Narrow" w:cs="Arial"/>
          <w:color w:val="000000" w:themeColor="text1"/>
          <w:sz w:val="22"/>
          <w:szCs w:val="22"/>
        </w:rPr>
        <w:t>con</w:t>
      </w:r>
      <w:r w:rsidRPr="00E923CB">
        <w:rPr>
          <w:rFonts w:ascii="Arial Narrow" w:hAnsi="Arial Narrow" w:cs="Arial"/>
          <w:color w:val="000000" w:themeColor="text1"/>
          <w:sz w:val="22"/>
          <w:szCs w:val="22"/>
        </w:rPr>
        <w:t xml:space="preserve"> lo consagrado en </w:t>
      </w:r>
      <w:r w:rsidR="0030453A">
        <w:rPr>
          <w:rFonts w:ascii="Arial Narrow" w:hAnsi="Arial Narrow" w:cs="Arial"/>
          <w:color w:val="000000" w:themeColor="text1"/>
          <w:sz w:val="22"/>
          <w:szCs w:val="22"/>
        </w:rPr>
        <w:t>el</w:t>
      </w:r>
      <w:r w:rsidR="00B73028">
        <w:rPr>
          <w:rFonts w:ascii="Arial Narrow" w:hAnsi="Arial Narrow" w:cs="Arial"/>
          <w:color w:val="000000" w:themeColor="text1"/>
          <w:sz w:val="22"/>
          <w:szCs w:val="22"/>
        </w:rPr>
        <w:t xml:space="preserve"> artículo 15 del</w:t>
      </w:r>
      <w:r w:rsidR="0030453A">
        <w:rPr>
          <w:rFonts w:ascii="Arial Narrow" w:hAnsi="Arial Narrow" w:cs="Arial"/>
          <w:color w:val="000000" w:themeColor="text1"/>
          <w:sz w:val="22"/>
          <w:szCs w:val="22"/>
        </w:rPr>
        <w:t xml:space="preserve"> </w:t>
      </w:r>
      <w:r w:rsidRPr="00E923CB">
        <w:rPr>
          <w:rFonts w:ascii="Arial Narrow" w:hAnsi="Arial Narrow" w:cs="Arial"/>
          <w:color w:val="000000" w:themeColor="text1"/>
          <w:sz w:val="22"/>
          <w:szCs w:val="22"/>
        </w:rPr>
        <w:t>Manual de Contratación del Icfes</w:t>
      </w:r>
      <w:r w:rsidR="00B859A6" w:rsidRPr="00E923CB">
        <w:rPr>
          <w:rFonts w:ascii="Arial Narrow" w:hAnsi="Arial Narrow" w:cs="Arial"/>
          <w:color w:val="000000" w:themeColor="text1"/>
          <w:sz w:val="22"/>
          <w:szCs w:val="22"/>
        </w:rPr>
        <w:t>, el cual señala</w:t>
      </w:r>
      <w:r w:rsidRPr="00E923CB">
        <w:rPr>
          <w:rFonts w:ascii="Arial Narrow" w:hAnsi="Arial Narrow" w:cs="Arial"/>
          <w:color w:val="000000" w:themeColor="text1"/>
          <w:sz w:val="22"/>
          <w:szCs w:val="22"/>
        </w:rPr>
        <w:t xml:space="preserve">: </w:t>
      </w:r>
      <w:r w:rsidRPr="00E923CB">
        <w:rPr>
          <w:rFonts w:ascii="Arial Narrow" w:hAnsi="Arial Narrow" w:cs="Arial"/>
          <w:i/>
          <w:iCs/>
          <w:color w:val="000000" w:themeColor="text1"/>
          <w:sz w:val="22"/>
          <w:szCs w:val="22"/>
        </w:rPr>
        <w:t>“</w:t>
      </w:r>
      <w:r w:rsidR="00AF00FC" w:rsidRPr="00E923CB">
        <w:rPr>
          <w:rFonts w:ascii="Arial Narrow" w:hAnsi="Arial Narrow" w:cs="Arial"/>
          <w:i/>
          <w:iCs/>
          <w:color w:val="000000" w:themeColor="text1"/>
          <w:sz w:val="22"/>
          <w:szCs w:val="22"/>
        </w:rPr>
        <w:t>Se convocará e invitará públicamente a presentar ofertas para contratar y seleccionar a la persona o entidad que presente la oferta más favorable cuando el valor del bien, obra o servicio por contratarse sea igual o superior a setecientos cincuenta salarios mínimos legales mensuales vigentes (750 smlmv).</w:t>
      </w:r>
      <w:r w:rsidRPr="00E923CB">
        <w:rPr>
          <w:rFonts w:ascii="Arial Narrow" w:hAnsi="Arial Narrow" w:cs="Arial"/>
          <w:i/>
          <w:iCs/>
          <w:color w:val="000000" w:themeColor="text1"/>
          <w:sz w:val="22"/>
          <w:szCs w:val="22"/>
        </w:rPr>
        <w:t>”</w:t>
      </w:r>
    </w:p>
    <w:p w14:paraId="7F06996C" w14:textId="6A2658E9" w:rsidR="00AF00FC" w:rsidRPr="00E923CB" w:rsidRDefault="00AF00FC" w:rsidP="00863F10">
      <w:pPr>
        <w:pStyle w:val="Default"/>
        <w:jc w:val="both"/>
        <w:rPr>
          <w:rFonts w:ascii="Arial Narrow" w:hAnsi="Arial Narrow" w:cs="Arial"/>
          <w:i/>
          <w:iCs/>
          <w:color w:val="000000" w:themeColor="text1"/>
          <w:sz w:val="22"/>
          <w:szCs w:val="22"/>
        </w:rPr>
      </w:pPr>
    </w:p>
    <w:p w14:paraId="7B74BEDF" w14:textId="20CAF304" w:rsidR="00AF00FC" w:rsidRPr="00E923CB" w:rsidRDefault="00AF00FC" w:rsidP="00AF00FC">
      <w:pPr>
        <w:pStyle w:val="Default"/>
        <w:jc w:val="both"/>
        <w:rPr>
          <w:rFonts w:ascii="Arial Narrow" w:hAnsi="Arial Narrow" w:cs="Arial"/>
          <w:b/>
          <w:color w:val="000000" w:themeColor="text1"/>
          <w:sz w:val="22"/>
          <w:szCs w:val="22"/>
        </w:rPr>
      </w:pPr>
      <w:r w:rsidRPr="00E923CB">
        <w:rPr>
          <w:rFonts w:ascii="Arial Narrow" w:hAnsi="Arial Narrow" w:cs="Arial"/>
          <w:b/>
          <w:color w:val="000000" w:themeColor="text1"/>
          <w:sz w:val="22"/>
          <w:szCs w:val="22"/>
        </w:rPr>
        <w:t xml:space="preserve">Invitación </w:t>
      </w:r>
      <w:r w:rsidR="00EE2C8C">
        <w:rPr>
          <w:rFonts w:ascii="Arial Narrow" w:hAnsi="Arial Narrow" w:cs="Arial"/>
          <w:b/>
          <w:color w:val="000000" w:themeColor="text1"/>
          <w:sz w:val="22"/>
          <w:szCs w:val="22"/>
        </w:rPr>
        <w:t>de M</w:t>
      </w:r>
      <w:r w:rsidR="00352513">
        <w:rPr>
          <w:rFonts w:ascii="Arial Narrow" w:hAnsi="Arial Narrow" w:cs="Arial"/>
          <w:b/>
          <w:color w:val="000000" w:themeColor="text1"/>
          <w:sz w:val="22"/>
          <w:szCs w:val="22"/>
        </w:rPr>
        <w:t xml:space="preserve">enor </w:t>
      </w:r>
      <w:r w:rsidR="00EE2C8C">
        <w:rPr>
          <w:rFonts w:ascii="Arial Narrow" w:hAnsi="Arial Narrow" w:cs="Arial"/>
          <w:b/>
          <w:color w:val="000000" w:themeColor="text1"/>
          <w:sz w:val="22"/>
          <w:szCs w:val="22"/>
        </w:rPr>
        <w:t>C</w:t>
      </w:r>
      <w:r w:rsidR="00352513">
        <w:rPr>
          <w:rFonts w:ascii="Arial Narrow" w:hAnsi="Arial Narrow" w:cs="Arial"/>
          <w:b/>
          <w:color w:val="000000" w:themeColor="text1"/>
          <w:sz w:val="22"/>
          <w:szCs w:val="22"/>
        </w:rPr>
        <w:t>uant</w:t>
      </w:r>
      <w:r w:rsidR="00EE2C8C">
        <w:rPr>
          <w:rFonts w:ascii="Arial Narrow" w:hAnsi="Arial Narrow" w:cs="Arial"/>
          <w:b/>
          <w:color w:val="000000" w:themeColor="text1"/>
          <w:sz w:val="22"/>
          <w:szCs w:val="22"/>
        </w:rPr>
        <w:t>í</w:t>
      </w:r>
      <w:r w:rsidR="00352513">
        <w:rPr>
          <w:rFonts w:ascii="Arial Narrow" w:hAnsi="Arial Narrow" w:cs="Arial"/>
          <w:b/>
          <w:color w:val="000000" w:themeColor="text1"/>
          <w:sz w:val="22"/>
          <w:szCs w:val="22"/>
        </w:rPr>
        <w:t>a</w:t>
      </w:r>
      <w:r w:rsidRPr="00E923CB">
        <w:rPr>
          <w:rFonts w:ascii="Arial Narrow" w:hAnsi="Arial Narrow" w:cs="Arial"/>
          <w:b/>
          <w:color w:val="000000" w:themeColor="text1"/>
          <w:sz w:val="22"/>
          <w:szCs w:val="22"/>
        </w:rPr>
        <w:t xml:space="preserve"> </w:t>
      </w:r>
    </w:p>
    <w:p w14:paraId="0DF415EC" w14:textId="5586D3A2" w:rsidR="00AF00FC" w:rsidRPr="00E923CB" w:rsidRDefault="00AF00FC" w:rsidP="00863F10">
      <w:pPr>
        <w:pStyle w:val="Default"/>
        <w:jc w:val="both"/>
        <w:rPr>
          <w:rFonts w:ascii="Arial Narrow" w:hAnsi="Arial Narrow" w:cs="Arial"/>
          <w:i/>
          <w:iCs/>
          <w:color w:val="000000" w:themeColor="text1"/>
          <w:sz w:val="22"/>
          <w:szCs w:val="22"/>
        </w:rPr>
      </w:pPr>
    </w:p>
    <w:p w14:paraId="696D7A50" w14:textId="43C67F7C" w:rsidR="00AF00FC" w:rsidRDefault="00AF00FC" w:rsidP="6D1DBB04">
      <w:pPr>
        <w:pStyle w:val="Default"/>
        <w:jc w:val="both"/>
        <w:rPr>
          <w:rFonts w:ascii="Arial Narrow" w:hAnsi="Arial Narrow" w:cs="Arial"/>
          <w:i/>
          <w:iCs/>
          <w:color w:val="00B050"/>
          <w:sz w:val="22"/>
          <w:szCs w:val="22"/>
          <w:lang w:val="es-ES"/>
        </w:rPr>
      </w:pPr>
      <w:r w:rsidRPr="6D1DBB04">
        <w:rPr>
          <w:rFonts w:ascii="Arial Narrow" w:hAnsi="Arial Narrow" w:cs="Arial"/>
          <w:color w:val="000000" w:themeColor="text1"/>
          <w:sz w:val="22"/>
          <w:szCs w:val="22"/>
          <w:lang w:val="es-ES"/>
        </w:rPr>
        <w:t xml:space="preserve">De acuerdo con la necesidad y la naturaleza del objeto del contrato y de sus obligaciones, se determinó que la que la presente contratación está enmarcada en la modalidad de contratación de </w:t>
      </w:r>
      <w:r w:rsidRPr="6D1DBB04">
        <w:rPr>
          <w:rFonts w:ascii="Arial Narrow" w:hAnsi="Arial Narrow" w:cs="Arial"/>
          <w:b/>
          <w:bCs/>
          <w:color w:val="000000" w:themeColor="text1"/>
          <w:sz w:val="22"/>
          <w:szCs w:val="22"/>
          <w:lang w:val="es-ES"/>
        </w:rPr>
        <w:t xml:space="preserve">INVITACIÓN </w:t>
      </w:r>
      <w:r w:rsidR="00B73028" w:rsidRPr="6D1DBB04">
        <w:rPr>
          <w:rFonts w:ascii="Arial Narrow" w:hAnsi="Arial Narrow" w:cs="Arial"/>
          <w:b/>
          <w:bCs/>
          <w:color w:val="000000" w:themeColor="text1"/>
          <w:sz w:val="22"/>
          <w:szCs w:val="22"/>
          <w:lang w:val="es-ES"/>
        </w:rPr>
        <w:t xml:space="preserve">DE </w:t>
      </w:r>
      <w:r w:rsidR="00352513" w:rsidRPr="6D1DBB04">
        <w:rPr>
          <w:rFonts w:ascii="Arial Narrow" w:hAnsi="Arial Narrow" w:cs="Arial"/>
          <w:b/>
          <w:bCs/>
          <w:color w:val="000000" w:themeColor="text1"/>
          <w:sz w:val="22"/>
          <w:szCs w:val="22"/>
          <w:lang w:val="es-ES"/>
        </w:rPr>
        <w:t>MENOR CUANT</w:t>
      </w:r>
      <w:r w:rsidR="00EE2C8C" w:rsidRPr="6D1DBB04">
        <w:rPr>
          <w:rFonts w:ascii="Arial Narrow" w:hAnsi="Arial Narrow" w:cs="Arial"/>
          <w:b/>
          <w:bCs/>
          <w:color w:val="000000" w:themeColor="text1"/>
          <w:sz w:val="22"/>
          <w:szCs w:val="22"/>
          <w:lang w:val="es-ES"/>
        </w:rPr>
        <w:t>Í</w:t>
      </w:r>
      <w:r w:rsidR="00352513" w:rsidRPr="6D1DBB04">
        <w:rPr>
          <w:rFonts w:ascii="Arial Narrow" w:hAnsi="Arial Narrow" w:cs="Arial"/>
          <w:b/>
          <w:bCs/>
          <w:color w:val="000000" w:themeColor="text1"/>
          <w:sz w:val="22"/>
          <w:szCs w:val="22"/>
          <w:lang w:val="es-ES"/>
        </w:rPr>
        <w:t>A</w:t>
      </w:r>
      <w:r w:rsidRPr="6D1DBB04">
        <w:rPr>
          <w:rFonts w:ascii="Arial Narrow" w:hAnsi="Arial Narrow" w:cs="Arial"/>
          <w:color w:val="000000" w:themeColor="text1"/>
          <w:sz w:val="22"/>
          <w:szCs w:val="22"/>
          <w:lang w:val="es-ES"/>
        </w:rPr>
        <w:t xml:space="preserve">, conforme con lo consagrado en el </w:t>
      </w:r>
      <w:r w:rsidR="00B73028" w:rsidRPr="6D1DBB04">
        <w:rPr>
          <w:rFonts w:ascii="Arial Narrow" w:hAnsi="Arial Narrow" w:cs="Arial"/>
          <w:color w:val="000000" w:themeColor="text1"/>
          <w:sz w:val="22"/>
          <w:szCs w:val="22"/>
          <w:lang w:val="es-ES"/>
        </w:rPr>
        <w:t xml:space="preserve">artículo 15 del </w:t>
      </w:r>
      <w:r w:rsidRPr="6D1DBB04">
        <w:rPr>
          <w:rFonts w:ascii="Arial Narrow" w:hAnsi="Arial Narrow" w:cs="Arial"/>
          <w:color w:val="000000" w:themeColor="text1"/>
          <w:sz w:val="22"/>
          <w:szCs w:val="22"/>
          <w:lang w:val="es-ES"/>
        </w:rPr>
        <w:t xml:space="preserve">Manual de Contratación del Icfes, el cual señala: </w:t>
      </w:r>
      <w:r w:rsidRPr="6D1DBB04">
        <w:rPr>
          <w:rFonts w:ascii="Arial Narrow" w:hAnsi="Arial Narrow" w:cs="Arial"/>
          <w:i/>
          <w:iCs/>
          <w:color w:val="000000" w:themeColor="text1"/>
          <w:sz w:val="22"/>
          <w:szCs w:val="22"/>
          <w:lang w:val="es-ES"/>
        </w:rPr>
        <w:t>“</w:t>
      </w:r>
      <w:r w:rsidR="006574D6" w:rsidRPr="6D1DBB04">
        <w:rPr>
          <w:rFonts w:ascii="Arial Narrow" w:hAnsi="Arial Narrow" w:cs="Arial"/>
          <w:i/>
          <w:iCs/>
          <w:color w:val="000000" w:themeColor="text1"/>
          <w:sz w:val="22"/>
          <w:szCs w:val="22"/>
          <w:lang w:val="es-ES"/>
        </w:rPr>
        <w:t>Se convocará a presentar ofertas para contratar y seleccionar a la persona que presente la oferta más favorable cuando el valor del bien, obra o servicio por contratarse sea inferior a setecientos cincuenta salarios mínimos legales mensuales vigentes (750 smlmv), o cuando el proceso de Invitación de mayor cuantía o subasta inversa se haya declarado fallido. En la presente modalidad el único criterio de selección será el menor precio</w:t>
      </w:r>
      <w:r w:rsidRPr="6D1DBB04">
        <w:rPr>
          <w:rFonts w:ascii="Arial Narrow" w:hAnsi="Arial Narrow" w:cs="Arial"/>
          <w:i/>
          <w:iCs/>
          <w:color w:val="000000" w:themeColor="text1"/>
          <w:sz w:val="22"/>
          <w:szCs w:val="22"/>
          <w:lang w:val="es-ES"/>
        </w:rPr>
        <w:t xml:space="preserve">.” </w:t>
      </w:r>
    </w:p>
    <w:p w14:paraId="467C99B1" w14:textId="13ADB01C" w:rsidR="00E1269F" w:rsidRDefault="00E1269F" w:rsidP="00AF00FC">
      <w:pPr>
        <w:pStyle w:val="Default"/>
        <w:jc w:val="both"/>
        <w:rPr>
          <w:rFonts w:ascii="Arial Narrow" w:hAnsi="Arial Narrow" w:cs="Arial"/>
          <w:color w:val="000000" w:themeColor="text1"/>
          <w:sz w:val="22"/>
          <w:szCs w:val="22"/>
        </w:rPr>
      </w:pPr>
    </w:p>
    <w:p w14:paraId="1FE6FE73" w14:textId="730BBF54" w:rsidR="00E1269F" w:rsidRPr="006264D0" w:rsidRDefault="00E1269F" w:rsidP="00AF00FC">
      <w:pPr>
        <w:pStyle w:val="Default"/>
        <w:jc w:val="both"/>
        <w:rPr>
          <w:rFonts w:ascii="Arial Narrow" w:hAnsi="Arial Narrow"/>
          <w:b/>
          <w:color w:val="000000" w:themeColor="text1"/>
          <w:sz w:val="22"/>
          <w:szCs w:val="22"/>
        </w:rPr>
      </w:pPr>
      <w:r w:rsidRPr="006264D0">
        <w:rPr>
          <w:rFonts w:ascii="Arial Narrow" w:hAnsi="Arial Narrow"/>
          <w:b/>
          <w:color w:val="000000" w:themeColor="text1"/>
          <w:sz w:val="22"/>
          <w:szCs w:val="22"/>
        </w:rPr>
        <w:t xml:space="preserve">Subasta inversa: </w:t>
      </w:r>
    </w:p>
    <w:p w14:paraId="7F3F85AD" w14:textId="77777777" w:rsidR="00E1269F" w:rsidRDefault="00E1269F" w:rsidP="00AF00FC">
      <w:pPr>
        <w:pStyle w:val="Default"/>
        <w:jc w:val="both"/>
        <w:rPr>
          <w:rStyle w:val="normaltextrun"/>
          <w:rFonts w:ascii="Arial" w:hAnsi="Arial" w:cs="Arial"/>
          <w:b/>
          <w:bCs/>
          <w:sz w:val="20"/>
          <w:szCs w:val="20"/>
          <w:shd w:val="clear" w:color="auto" w:fill="FFFFFF"/>
          <w:lang w:val="es-ES"/>
        </w:rPr>
      </w:pPr>
    </w:p>
    <w:p w14:paraId="0949DC2C" w14:textId="4F52AF28" w:rsidR="00E1269F" w:rsidRPr="006264D0" w:rsidRDefault="00E1269F" w:rsidP="006264D0">
      <w:pPr>
        <w:pStyle w:val="Default"/>
        <w:jc w:val="both"/>
        <w:rPr>
          <w:rFonts w:ascii="Arial Narrow" w:hAnsi="Arial Narrow" w:cs="Arial"/>
          <w:b/>
          <w:bCs/>
          <w:sz w:val="22"/>
          <w:szCs w:val="22"/>
          <w:shd w:val="clear" w:color="auto" w:fill="FFFFFF"/>
          <w:lang w:val="es-ES"/>
        </w:rPr>
      </w:pPr>
      <w:r w:rsidRPr="006264D0">
        <w:rPr>
          <w:rFonts w:ascii="Arial Narrow" w:hAnsi="Arial Narrow" w:cs="Arial"/>
          <w:color w:val="000000" w:themeColor="text1"/>
          <w:sz w:val="22"/>
          <w:szCs w:val="22"/>
        </w:rPr>
        <w:t xml:space="preserve">De acuerdo con la necesidad y la naturaleza del objeto del contrato y de sus obligaciones, se determinó que la que la presente contratación está enmarcada en la modalidad de contratación de </w:t>
      </w:r>
      <w:r w:rsidRPr="006264D0">
        <w:rPr>
          <w:rStyle w:val="normaltextrun"/>
          <w:rFonts w:ascii="Arial Narrow" w:hAnsi="Arial Narrow" w:cs="Arial"/>
          <w:b/>
          <w:bCs/>
          <w:sz w:val="22"/>
          <w:szCs w:val="22"/>
          <w:shd w:val="clear" w:color="auto" w:fill="FFFFFF"/>
          <w:lang w:val="es-ES"/>
        </w:rPr>
        <w:t>SUBASTA INVERSA</w:t>
      </w:r>
      <w:r w:rsidRPr="006264D0">
        <w:rPr>
          <w:rFonts w:ascii="Arial Narrow" w:hAnsi="Arial Narrow" w:cs="Arial"/>
          <w:color w:val="000000" w:themeColor="text1"/>
          <w:sz w:val="22"/>
          <w:szCs w:val="22"/>
        </w:rPr>
        <w:t>, conforme con lo consagrado en el</w:t>
      </w:r>
      <w:r w:rsidR="00B73028">
        <w:rPr>
          <w:rFonts w:ascii="Arial Narrow" w:hAnsi="Arial Narrow" w:cs="Arial"/>
          <w:color w:val="000000" w:themeColor="text1"/>
          <w:sz w:val="22"/>
          <w:szCs w:val="22"/>
        </w:rPr>
        <w:t xml:space="preserve"> artículo 15 del</w:t>
      </w:r>
      <w:r w:rsidR="0030453A">
        <w:rPr>
          <w:rFonts w:ascii="Arial Narrow" w:hAnsi="Arial Narrow" w:cs="Arial"/>
          <w:color w:val="000000" w:themeColor="text1"/>
          <w:sz w:val="22"/>
          <w:szCs w:val="22"/>
        </w:rPr>
        <w:t xml:space="preserve"> </w:t>
      </w:r>
      <w:r w:rsidRPr="006264D0">
        <w:rPr>
          <w:rFonts w:ascii="Arial Narrow" w:hAnsi="Arial Narrow" w:cs="Arial"/>
          <w:color w:val="000000" w:themeColor="text1"/>
          <w:sz w:val="22"/>
          <w:szCs w:val="22"/>
        </w:rPr>
        <w:t xml:space="preserve">Manual de Contratación del Icfes, el cual señala: </w:t>
      </w:r>
      <w:r w:rsidRPr="006264D0">
        <w:rPr>
          <w:rFonts w:ascii="Arial Narrow" w:hAnsi="Arial Narrow" w:cs="Arial"/>
          <w:i/>
          <w:iCs/>
          <w:color w:val="000000" w:themeColor="text1"/>
          <w:sz w:val="22"/>
          <w:szCs w:val="22"/>
        </w:rPr>
        <w:t>“</w:t>
      </w:r>
      <w:r w:rsidR="0032184C" w:rsidRPr="0032184C">
        <w:rPr>
          <w:rStyle w:val="normaltextrun"/>
          <w:rFonts w:ascii="Arial Narrow" w:hAnsi="Arial Narrow" w:cs="Arial"/>
          <w:i/>
          <w:sz w:val="22"/>
          <w:szCs w:val="22"/>
          <w:shd w:val="clear" w:color="auto" w:fill="FFFFFF"/>
          <w:lang w:val="es-ES"/>
        </w:rPr>
        <w:t>Adquisición de bienes y/o servicios de condiciones técnicas uniformes y de común utilización por la entidad, que pueden, en consecuencia, ser estandarizados y cuya elección estará sujeta a la propuesta de menor valor entre los proponentes habilitados, cuando el valor del bien o servicio por contratarse sea igual o superior a setecientos cincuenta salarios mínimos legales mensuales vigentes (750 smlmv)</w:t>
      </w:r>
      <w:r w:rsidR="006264D0" w:rsidRPr="006264D0">
        <w:rPr>
          <w:rStyle w:val="normaltextrun"/>
          <w:rFonts w:ascii="Arial Narrow" w:hAnsi="Arial Narrow" w:cs="Arial"/>
          <w:i/>
          <w:sz w:val="22"/>
          <w:szCs w:val="22"/>
          <w:shd w:val="clear" w:color="auto" w:fill="FFFFFF"/>
        </w:rPr>
        <w:t>.</w:t>
      </w:r>
      <w:r w:rsidR="006264D0">
        <w:rPr>
          <w:rStyle w:val="normaltextrun"/>
          <w:rFonts w:ascii="Arial Narrow" w:hAnsi="Arial Narrow" w:cs="Arial"/>
          <w:i/>
          <w:sz w:val="22"/>
          <w:szCs w:val="22"/>
          <w:shd w:val="clear" w:color="auto" w:fill="FFFFFF"/>
        </w:rPr>
        <w:t>”</w:t>
      </w:r>
      <w:r w:rsidR="006264D0">
        <w:rPr>
          <w:rStyle w:val="normaltextrun"/>
          <w:rFonts w:ascii="Arial Narrow" w:hAnsi="Arial Narrow" w:cs="Arial"/>
          <w:sz w:val="22"/>
          <w:szCs w:val="22"/>
          <w:shd w:val="clear" w:color="auto" w:fill="FFFFFF"/>
        </w:rPr>
        <w:t xml:space="preserve"> </w:t>
      </w:r>
    </w:p>
    <w:p w14:paraId="6050DD9B" w14:textId="36B5E377" w:rsidR="00C71CD8" w:rsidRPr="00E923CB" w:rsidRDefault="00C71CD8" w:rsidP="00863F10">
      <w:pPr>
        <w:pStyle w:val="Default"/>
        <w:jc w:val="both"/>
        <w:rPr>
          <w:rFonts w:ascii="Arial Narrow" w:hAnsi="Arial Narrow" w:cs="Arial"/>
          <w:color w:val="000000" w:themeColor="text1"/>
          <w:sz w:val="22"/>
          <w:szCs w:val="22"/>
        </w:rPr>
      </w:pPr>
    </w:p>
    <w:p w14:paraId="19527521" w14:textId="77777777" w:rsidR="004B2057" w:rsidRPr="00E923CB" w:rsidRDefault="009154DE" w:rsidP="00863F10">
      <w:pPr>
        <w:pStyle w:val="Default"/>
        <w:jc w:val="both"/>
        <w:rPr>
          <w:rFonts w:ascii="Arial Narrow" w:hAnsi="Arial Narrow" w:cs="Arial"/>
          <w:color w:val="000000" w:themeColor="text1"/>
          <w:sz w:val="22"/>
          <w:szCs w:val="22"/>
        </w:rPr>
      </w:pPr>
      <w:r w:rsidRPr="00E923CB">
        <w:rPr>
          <w:rFonts w:ascii="Arial Narrow" w:hAnsi="Arial Narrow" w:cs="Arial"/>
          <w:noProof/>
          <w:color w:val="000000" w:themeColor="text1"/>
          <w:sz w:val="22"/>
          <w:szCs w:val="22"/>
        </w:rPr>
        <mc:AlternateContent>
          <mc:Choice Requires="wps">
            <w:drawing>
              <wp:anchor distT="0" distB="0" distL="114300" distR="114300" simplePos="0" relativeHeight="251645952" behindDoc="0" locked="0" layoutInCell="1" allowOverlap="1" wp14:anchorId="6DDB99EC" wp14:editId="1CACE035">
                <wp:simplePos x="0" y="0"/>
                <wp:positionH relativeFrom="margin">
                  <wp:align>right</wp:align>
                </wp:positionH>
                <wp:positionV relativeFrom="paragraph">
                  <wp:posOffset>33655</wp:posOffset>
                </wp:positionV>
                <wp:extent cx="5899150" cy="406400"/>
                <wp:effectExtent l="0" t="0" r="6350" b="0"/>
                <wp:wrapNone/>
                <wp:docPr id="7" name="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0" cy="406400"/>
                        </a:xfrm>
                        <a:prstGeom prst="rect">
                          <a:avLst/>
                        </a:prstGeom>
                        <a:solidFill>
                          <a:sysClr val="window" lastClr="FFFFFF"/>
                        </a:solidFill>
                        <a:ln w="6350">
                          <a:solidFill>
                            <a:prstClr val="black"/>
                          </a:solidFill>
                        </a:ln>
                        <a:effectLst/>
                      </wps:spPr>
                      <wps:txbx>
                        <w:txbxContent>
                          <w:p w14:paraId="384DF2A4" w14:textId="77777777" w:rsidR="004F6157" w:rsidRDefault="000335FE" w:rsidP="00227AE8">
                            <w:pPr>
                              <w:jc w:val="both"/>
                              <w:rPr>
                                <w:rFonts w:ascii="Arial Narrow" w:hAnsi="Arial Narrow" w:cs="Arial"/>
                                <w:b/>
                                <w:sz w:val="22"/>
                                <w:lang w:val="es-CO"/>
                              </w:rPr>
                            </w:pPr>
                            <w:r w:rsidRPr="0075373C">
                              <w:rPr>
                                <w:rFonts w:ascii="Arial Narrow" w:hAnsi="Arial Narrow" w:cs="Arial"/>
                                <w:b/>
                                <w:sz w:val="22"/>
                                <w:lang w:val="es-CO"/>
                              </w:rPr>
                              <w:t>4</w:t>
                            </w:r>
                            <w:r w:rsidRPr="0075373C">
                              <w:rPr>
                                <w:rFonts w:ascii="Arial Narrow" w:hAnsi="Arial Narrow" w:cs="Arial"/>
                                <w:sz w:val="22"/>
                                <w:lang w:val="es-CO"/>
                              </w:rPr>
                              <w:t xml:space="preserve">. </w:t>
                            </w:r>
                            <w:r w:rsidRPr="0075373C">
                              <w:rPr>
                                <w:rFonts w:ascii="Arial Narrow" w:hAnsi="Arial Narrow" w:cs="Arial"/>
                                <w:b/>
                                <w:sz w:val="22"/>
                                <w:lang w:val="es-CO"/>
                              </w:rPr>
                              <w:t xml:space="preserve">ANÁLISIS </w:t>
                            </w:r>
                            <w:r w:rsidR="00CE42A6" w:rsidRPr="0075373C">
                              <w:rPr>
                                <w:rFonts w:ascii="Arial Narrow" w:hAnsi="Arial Narrow" w:cs="Arial"/>
                                <w:b/>
                                <w:sz w:val="22"/>
                                <w:lang w:val="es-CO"/>
                              </w:rPr>
                              <w:t xml:space="preserve">QUE SOPORTA EL VALOR ESTIMADO DEL CONTRATO </w:t>
                            </w:r>
                          </w:p>
                          <w:p w14:paraId="21625F36" w14:textId="77777777" w:rsidR="000335FE" w:rsidRPr="0075373C" w:rsidRDefault="00CE42A6" w:rsidP="00227AE8">
                            <w:pPr>
                              <w:jc w:val="both"/>
                              <w:rPr>
                                <w:rFonts w:ascii="Arial Narrow" w:hAnsi="Arial Narrow" w:cs="Arial"/>
                                <w:sz w:val="22"/>
                                <w:lang w:val="es-CO"/>
                              </w:rPr>
                            </w:pPr>
                            <w:r w:rsidRPr="0075373C">
                              <w:rPr>
                                <w:rFonts w:ascii="Arial Narrow" w:hAnsi="Arial Narrow" w:cs="Arial"/>
                                <w:b/>
                                <w:sz w:val="22"/>
                                <w:lang w:val="es-CO"/>
                              </w:rPr>
                              <w:t>(</w:t>
                            </w:r>
                            <w:r w:rsidR="00CE13D6" w:rsidRPr="0075373C">
                              <w:rPr>
                                <w:rFonts w:ascii="Arial Narrow" w:hAnsi="Arial Narrow" w:cs="Arial"/>
                                <w:b/>
                                <w:sz w:val="22"/>
                                <w:lang w:val="es-CO"/>
                              </w:rPr>
                              <w:t xml:space="preserve">incluye estudio del mercado y análisis del sector)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DDB99EC" id="_x0000_t202" coordsize="21600,21600" o:spt="202" path="m,l,21600r21600,l21600,xe">
                <v:stroke joinstyle="miter"/>
                <v:path gradientshapeok="t" o:connecttype="rect"/>
              </v:shapetype>
              <v:shape id="7 Cuadro de texto" o:spid="_x0000_s1026" type="#_x0000_t202" style="position:absolute;left:0;text-align:left;margin-left:413.3pt;margin-top:2.65pt;width:464.5pt;height:32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" fillcolor="window" strokeweight=".5pt">
                <v:path arrowok="t"/>
                <v:textbox>
                  <w:txbxContent>
                    <w:p w14:paraId="384DF2A4" w14:textId="77777777" w:rsidR="004F6157" w:rsidRDefault="000335FE" w:rsidP="00227AE8">
                      <w:pPr>
                        <w:jc w:val="both"/>
                        <w:rPr>
                          <w:rFonts w:ascii="Arial Narrow" w:hAnsi="Arial Narrow" w:cs="Arial"/>
                          <w:b/>
                          <w:sz w:val="22"/>
                          <w:lang w:val="es-CO"/>
                        </w:rPr>
                      </w:pPr>
                      <w:r w:rsidRPr="0075373C">
                        <w:rPr>
                          <w:rFonts w:ascii="Arial Narrow" w:hAnsi="Arial Narrow" w:cs="Arial"/>
                          <w:b/>
                          <w:sz w:val="22"/>
                          <w:lang w:val="es-CO"/>
                        </w:rPr>
                        <w:t>4</w:t>
                      </w:r>
                      <w:r w:rsidRPr="0075373C">
                        <w:rPr>
                          <w:rFonts w:ascii="Arial Narrow" w:hAnsi="Arial Narrow" w:cs="Arial"/>
                          <w:sz w:val="22"/>
                          <w:lang w:val="es-CO"/>
                        </w:rPr>
                        <w:t xml:space="preserve">. </w:t>
                      </w:r>
                      <w:r w:rsidRPr="0075373C">
                        <w:rPr>
                          <w:rFonts w:ascii="Arial Narrow" w:hAnsi="Arial Narrow" w:cs="Arial"/>
                          <w:b/>
                          <w:sz w:val="22"/>
                          <w:lang w:val="es-CO"/>
                        </w:rPr>
                        <w:t xml:space="preserve">ANÁLISIS </w:t>
                      </w:r>
                      <w:r w:rsidR="00CE42A6" w:rsidRPr="0075373C">
                        <w:rPr>
                          <w:rFonts w:ascii="Arial Narrow" w:hAnsi="Arial Narrow" w:cs="Arial"/>
                          <w:b/>
                          <w:sz w:val="22"/>
                          <w:lang w:val="es-CO"/>
                        </w:rPr>
                        <w:t xml:space="preserve">QUE SOPORTA EL VALOR ESTIMADO DEL CONTRATO </w:t>
                      </w:r>
                    </w:p>
                    <w:p w14:paraId="21625F36" w14:textId="77777777" w:rsidR="000335FE" w:rsidRPr="0075373C" w:rsidRDefault="00CE42A6" w:rsidP="00227AE8">
                      <w:pPr>
                        <w:jc w:val="both"/>
                        <w:rPr>
                          <w:rFonts w:ascii="Arial Narrow" w:hAnsi="Arial Narrow" w:cs="Arial"/>
                          <w:sz w:val="22"/>
                          <w:lang w:val="es-CO"/>
                        </w:rPr>
                      </w:pPr>
                      <w:r w:rsidRPr="0075373C">
                        <w:rPr>
                          <w:rFonts w:ascii="Arial Narrow" w:hAnsi="Arial Narrow" w:cs="Arial"/>
                          <w:b/>
                          <w:sz w:val="22"/>
                          <w:lang w:val="es-CO"/>
                        </w:rPr>
                        <w:t>(</w:t>
                      </w:r>
                      <w:r w:rsidR="00CE13D6" w:rsidRPr="0075373C">
                        <w:rPr>
                          <w:rFonts w:ascii="Arial Narrow" w:hAnsi="Arial Narrow" w:cs="Arial"/>
                          <w:b/>
                          <w:sz w:val="22"/>
                          <w:lang w:val="es-CO"/>
                        </w:rPr>
                        <w:t xml:space="preserve">incluye estudio del mercado y análisis del sector) </w:t>
                      </w:r>
                    </w:p>
                  </w:txbxContent>
                </v:textbox>
                <w10:wrap anchorx="margin"/>
              </v:shape>
            </w:pict>
          </mc:Fallback>
        </mc:AlternateContent>
      </w:r>
    </w:p>
    <w:p w14:paraId="0B642319" w14:textId="77777777" w:rsidR="004B2057" w:rsidRPr="00E923CB" w:rsidRDefault="004B2057" w:rsidP="00863F10">
      <w:pPr>
        <w:pStyle w:val="Default"/>
        <w:jc w:val="both"/>
        <w:rPr>
          <w:rFonts w:ascii="Arial Narrow" w:hAnsi="Arial Narrow" w:cs="Arial"/>
          <w:color w:val="000000" w:themeColor="text1"/>
          <w:sz w:val="22"/>
          <w:szCs w:val="22"/>
        </w:rPr>
      </w:pPr>
    </w:p>
    <w:p w14:paraId="1BA31AB9" w14:textId="77777777" w:rsidR="004B2057" w:rsidRPr="00E923CB" w:rsidRDefault="004B2057" w:rsidP="00863F10">
      <w:pPr>
        <w:pStyle w:val="Default"/>
        <w:jc w:val="both"/>
        <w:rPr>
          <w:rFonts w:ascii="Arial Narrow" w:hAnsi="Arial Narrow" w:cs="Arial"/>
          <w:b/>
          <w:color w:val="000000" w:themeColor="text1"/>
          <w:sz w:val="22"/>
          <w:szCs w:val="22"/>
        </w:rPr>
      </w:pPr>
    </w:p>
    <w:p w14:paraId="5B44FE3A" w14:textId="77777777" w:rsidR="00CE42A6" w:rsidRPr="00E923CB" w:rsidRDefault="00CE42A6" w:rsidP="00863F10">
      <w:pPr>
        <w:pStyle w:val="Default"/>
        <w:jc w:val="both"/>
        <w:rPr>
          <w:rFonts w:ascii="Arial Narrow" w:hAnsi="Arial Narrow" w:cs="Arial"/>
          <w:b/>
          <w:color w:val="000000" w:themeColor="text1"/>
          <w:sz w:val="22"/>
          <w:szCs w:val="22"/>
        </w:rPr>
      </w:pPr>
    </w:p>
    <w:p w14:paraId="00D9DACE" w14:textId="3113581E" w:rsidR="00BF4712" w:rsidRPr="00E923CB" w:rsidRDefault="03A3FE6E" w:rsidP="40AD6B3A">
      <w:pPr>
        <w:pStyle w:val="Default"/>
        <w:jc w:val="both"/>
        <w:rPr>
          <w:rFonts w:ascii="Arial Narrow" w:hAnsi="Arial Narrow" w:cs="Arial"/>
          <w:b/>
          <w:bCs/>
          <w:color w:val="000000" w:themeColor="text1"/>
          <w:sz w:val="22"/>
          <w:szCs w:val="22"/>
          <w:lang w:val="es-ES"/>
        </w:rPr>
      </w:pPr>
      <w:r w:rsidRPr="40AD6B3A">
        <w:rPr>
          <w:rFonts w:ascii="Arial Narrow" w:hAnsi="Arial Narrow" w:cs="Arial"/>
          <w:b/>
          <w:bCs/>
          <w:color w:val="000000" w:themeColor="text1"/>
          <w:sz w:val="22"/>
          <w:szCs w:val="22"/>
          <w:lang w:val="es-ES"/>
        </w:rPr>
        <w:t>4.1.</w:t>
      </w:r>
      <w:r w:rsidR="00AF00FC">
        <w:tab/>
      </w:r>
      <w:r w:rsidR="3B6E3E0A" w:rsidRPr="40AD6B3A">
        <w:rPr>
          <w:rFonts w:ascii="Arial Narrow" w:hAnsi="Arial Narrow" w:cs="Arial"/>
          <w:b/>
          <w:bCs/>
          <w:color w:val="000000" w:themeColor="text1"/>
          <w:sz w:val="22"/>
          <w:szCs w:val="22"/>
          <w:lang w:val="es-ES"/>
        </w:rPr>
        <w:t xml:space="preserve">Análisis del </w:t>
      </w:r>
      <w:r w:rsidR="5132AD30" w:rsidRPr="40AD6B3A">
        <w:rPr>
          <w:rFonts w:ascii="Arial Narrow" w:hAnsi="Arial Narrow" w:cs="Arial"/>
          <w:b/>
          <w:bCs/>
          <w:color w:val="000000" w:themeColor="text1"/>
          <w:sz w:val="22"/>
          <w:szCs w:val="22"/>
          <w:lang w:val="es-ES"/>
        </w:rPr>
        <w:t>M</w:t>
      </w:r>
      <w:r w:rsidR="3B6E3E0A" w:rsidRPr="40AD6B3A">
        <w:rPr>
          <w:rFonts w:ascii="Arial Narrow" w:hAnsi="Arial Narrow" w:cs="Arial"/>
          <w:b/>
          <w:bCs/>
          <w:color w:val="000000" w:themeColor="text1"/>
          <w:sz w:val="22"/>
          <w:szCs w:val="22"/>
          <w:lang w:val="es-ES"/>
        </w:rPr>
        <w:t xml:space="preserve">ercado y del </w:t>
      </w:r>
      <w:r w:rsidR="5132AD30" w:rsidRPr="40AD6B3A">
        <w:rPr>
          <w:rFonts w:ascii="Arial Narrow" w:hAnsi="Arial Narrow" w:cs="Arial"/>
          <w:b/>
          <w:bCs/>
          <w:color w:val="000000" w:themeColor="text1"/>
          <w:sz w:val="22"/>
          <w:szCs w:val="22"/>
          <w:lang w:val="es-ES"/>
        </w:rPr>
        <w:t>S</w:t>
      </w:r>
      <w:r w:rsidR="3B6E3E0A" w:rsidRPr="40AD6B3A">
        <w:rPr>
          <w:rFonts w:ascii="Arial Narrow" w:hAnsi="Arial Narrow" w:cs="Arial"/>
          <w:b/>
          <w:bCs/>
          <w:color w:val="000000" w:themeColor="text1"/>
          <w:sz w:val="22"/>
          <w:szCs w:val="22"/>
          <w:lang w:val="es-ES"/>
        </w:rPr>
        <w:t>ector</w:t>
      </w:r>
    </w:p>
    <w:p w14:paraId="1C065BF6" w14:textId="77777777" w:rsidR="00AF00FC" w:rsidRPr="00E923CB" w:rsidRDefault="00AF00FC" w:rsidP="00AF00FC">
      <w:pPr>
        <w:pStyle w:val="Textoindependiente"/>
        <w:rPr>
          <w:rFonts w:ascii="Arial Narrow" w:hAnsi="Arial Narrow" w:cs="Arial"/>
          <w:color w:val="000000" w:themeColor="text1"/>
          <w:sz w:val="22"/>
          <w:szCs w:val="22"/>
          <w:lang w:val="es-CO" w:eastAsia="es-CO"/>
        </w:rPr>
      </w:pPr>
    </w:p>
    <w:p w14:paraId="6B21BEC7" w14:textId="0E1B902D" w:rsidR="001B7B17" w:rsidRPr="0030453A" w:rsidRDefault="00E923CB" w:rsidP="0030453A">
      <w:pPr>
        <w:pStyle w:val="Textoindependiente"/>
        <w:rPr>
          <w:rFonts w:ascii="Arial Narrow" w:hAnsi="Arial Narrow" w:cs="Arial"/>
          <w:bCs/>
          <w:sz w:val="22"/>
          <w:szCs w:val="22"/>
        </w:rPr>
      </w:pPr>
      <w:r>
        <w:rPr>
          <w:rFonts w:ascii="Arial Narrow" w:hAnsi="Arial Narrow" w:cs="Arial"/>
          <w:color w:val="000000" w:themeColor="text1"/>
          <w:sz w:val="22"/>
          <w:szCs w:val="22"/>
          <w:lang w:val="es-CO" w:eastAsia="es-CO"/>
        </w:rPr>
        <w:t>Se anexa archivo</w:t>
      </w:r>
      <w:r w:rsidR="00AF00FC" w:rsidRPr="00E923CB">
        <w:rPr>
          <w:rFonts w:ascii="Arial Narrow" w:hAnsi="Arial Narrow" w:cs="Arial"/>
          <w:color w:val="000000" w:themeColor="text1"/>
          <w:sz w:val="22"/>
          <w:szCs w:val="22"/>
          <w:lang w:val="es-CO" w:eastAsia="es-CO"/>
        </w:rPr>
        <w:t xml:space="preserve"> denominado </w:t>
      </w:r>
      <w:r w:rsidR="0030453A" w:rsidRPr="0030453A">
        <w:rPr>
          <w:rFonts w:ascii="Arial Narrow" w:hAnsi="Arial Narrow" w:cs="Arial"/>
          <w:color w:val="000000" w:themeColor="text1"/>
          <w:sz w:val="22"/>
          <w:szCs w:val="22"/>
          <w:lang w:val="es-CO" w:eastAsia="es-CO"/>
        </w:rPr>
        <w:t xml:space="preserve">ESTUDIO DEL MERCADO Y ANÁLISIS DEL SECTOR </w:t>
      </w:r>
      <w:r w:rsidR="00C063AD">
        <w:rPr>
          <w:rFonts w:ascii="Arial Narrow" w:hAnsi="Arial Narrow" w:cs="Arial"/>
          <w:bCs/>
          <w:sz w:val="22"/>
          <w:szCs w:val="22"/>
        </w:rPr>
        <w:t>en su versión vigente.</w:t>
      </w:r>
    </w:p>
    <w:p w14:paraId="1EB9AB54" w14:textId="53EE761A" w:rsidR="001B7B17" w:rsidRPr="00E923CB" w:rsidRDefault="001B7B17" w:rsidP="00863F10">
      <w:pPr>
        <w:jc w:val="both"/>
        <w:rPr>
          <w:rFonts w:ascii="Arial Narrow" w:hAnsi="Arial Narrow" w:cs="Arial"/>
          <w:color w:val="00B050"/>
          <w:sz w:val="22"/>
          <w:szCs w:val="22"/>
          <w:lang w:val="es-MX"/>
        </w:rPr>
      </w:pPr>
    </w:p>
    <w:p w14:paraId="7887EDDD" w14:textId="2F70277A" w:rsidR="009E3234" w:rsidRDefault="00AF00FC" w:rsidP="00AF00FC">
      <w:pPr>
        <w:autoSpaceDE w:val="0"/>
        <w:autoSpaceDN w:val="0"/>
        <w:adjustRightInd w:val="0"/>
        <w:jc w:val="both"/>
        <w:rPr>
          <w:rFonts w:ascii="Arial Narrow" w:hAnsi="Arial Narrow" w:cs="Arial"/>
          <w:b/>
          <w:sz w:val="22"/>
          <w:szCs w:val="22"/>
        </w:rPr>
      </w:pPr>
      <w:r w:rsidRPr="00E923CB">
        <w:rPr>
          <w:rFonts w:ascii="Arial Narrow" w:hAnsi="Arial Narrow" w:cs="Arial"/>
          <w:b/>
          <w:sz w:val="22"/>
          <w:szCs w:val="22"/>
        </w:rPr>
        <w:t>4.2</w:t>
      </w:r>
      <w:r w:rsidRPr="00E923CB">
        <w:rPr>
          <w:rFonts w:ascii="Arial Narrow" w:hAnsi="Arial Narrow" w:cs="Arial"/>
          <w:b/>
          <w:sz w:val="22"/>
          <w:szCs w:val="22"/>
        </w:rPr>
        <w:tab/>
      </w:r>
      <w:r w:rsidR="009E3234">
        <w:rPr>
          <w:rFonts w:ascii="Arial Narrow" w:hAnsi="Arial Narrow" w:cs="Arial"/>
          <w:b/>
          <w:sz w:val="22"/>
          <w:szCs w:val="22"/>
        </w:rPr>
        <w:t>Presupuesto asignado al proceso</w:t>
      </w:r>
    </w:p>
    <w:p w14:paraId="7CA741FE" w14:textId="379BA2D6" w:rsidR="009E3234" w:rsidRDefault="009E3234" w:rsidP="00AF00FC">
      <w:pPr>
        <w:autoSpaceDE w:val="0"/>
        <w:autoSpaceDN w:val="0"/>
        <w:adjustRightInd w:val="0"/>
        <w:jc w:val="both"/>
        <w:rPr>
          <w:rFonts w:ascii="Arial Narrow" w:hAnsi="Arial Narrow" w:cs="Arial"/>
          <w:b/>
          <w:sz w:val="22"/>
          <w:szCs w:val="22"/>
        </w:rPr>
      </w:pPr>
    </w:p>
    <w:p w14:paraId="68C2C56E" w14:textId="6E982958" w:rsidR="009E3234" w:rsidRDefault="009E3234" w:rsidP="009E3234">
      <w:pPr>
        <w:rPr>
          <w:rFonts w:ascii="Arial Narrow" w:hAnsi="Arial Narrow" w:cs="Arial"/>
          <w:b/>
          <w:i/>
          <w:color w:val="00B050"/>
          <w:sz w:val="22"/>
          <w:szCs w:val="22"/>
          <w:u w:val="single"/>
        </w:rPr>
      </w:pPr>
      <w:r w:rsidRPr="00E923CB">
        <w:rPr>
          <w:rFonts w:ascii="Arial Narrow" w:hAnsi="Arial Narrow" w:cs="Arial"/>
          <w:b/>
          <w:i/>
          <w:color w:val="00B050"/>
          <w:sz w:val="22"/>
          <w:szCs w:val="22"/>
          <w:u w:val="single"/>
        </w:rPr>
        <w:t xml:space="preserve">Orientación: </w:t>
      </w:r>
    </w:p>
    <w:p w14:paraId="5E770702" w14:textId="1754C340" w:rsidR="009E3234" w:rsidRDefault="009E3234" w:rsidP="009E3234">
      <w:pPr>
        <w:rPr>
          <w:rFonts w:ascii="Arial Narrow" w:hAnsi="Arial Narrow" w:cs="Arial"/>
          <w:b/>
          <w:i/>
          <w:color w:val="00B050"/>
          <w:sz w:val="22"/>
          <w:szCs w:val="22"/>
          <w:u w:val="single"/>
        </w:rPr>
      </w:pPr>
    </w:p>
    <w:p w14:paraId="29D33AD4" w14:textId="0DE3E19A" w:rsidR="009E3234" w:rsidRPr="009E3234" w:rsidRDefault="009E3234" w:rsidP="002A67BE">
      <w:pPr>
        <w:jc w:val="both"/>
        <w:rPr>
          <w:rFonts w:ascii="Arial Narrow" w:hAnsi="Arial Narrow" w:cs="Arial"/>
          <w:i/>
          <w:color w:val="00B050"/>
          <w:sz w:val="22"/>
          <w:szCs w:val="22"/>
        </w:rPr>
      </w:pPr>
      <w:r w:rsidRPr="009E3234">
        <w:rPr>
          <w:rFonts w:ascii="Arial Narrow" w:hAnsi="Arial Narrow" w:cs="Arial"/>
          <w:i/>
          <w:color w:val="00B050"/>
          <w:sz w:val="22"/>
          <w:szCs w:val="22"/>
        </w:rPr>
        <w:t xml:space="preserve">Incluir el </w:t>
      </w:r>
      <w:r w:rsidR="00EC2F95">
        <w:rPr>
          <w:rFonts w:ascii="Arial Narrow" w:hAnsi="Arial Narrow" w:cs="Arial"/>
          <w:i/>
          <w:color w:val="00B050"/>
          <w:sz w:val="22"/>
          <w:szCs w:val="22"/>
        </w:rPr>
        <w:t>presupuesto producto del estudio de m</w:t>
      </w:r>
      <w:r w:rsidR="002A67BE">
        <w:rPr>
          <w:rFonts w:ascii="Arial Narrow" w:hAnsi="Arial Narrow" w:cs="Arial"/>
          <w:i/>
          <w:color w:val="00B050"/>
          <w:sz w:val="22"/>
          <w:szCs w:val="22"/>
        </w:rPr>
        <w:t>ercado y análisis del sector y el Certificado de Disponibilidad Presupuestal que ampara la contratación.</w:t>
      </w:r>
    </w:p>
    <w:p w14:paraId="205A66F0" w14:textId="77777777" w:rsidR="009E3234" w:rsidRDefault="009E3234" w:rsidP="00AF00FC">
      <w:pPr>
        <w:autoSpaceDE w:val="0"/>
        <w:autoSpaceDN w:val="0"/>
        <w:adjustRightInd w:val="0"/>
        <w:jc w:val="both"/>
        <w:rPr>
          <w:rFonts w:ascii="Arial Narrow" w:hAnsi="Arial Narrow" w:cs="Arial"/>
          <w:b/>
          <w:sz w:val="22"/>
          <w:szCs w:val="22"/>
        </w:rPr>
      </w:pPr>
    </w:p>
    <w:p w14:paraId="14C67761" w14:textId="3254D368" w:rsidR="004B2057" w:rsidRPr="00E923CB" w:rsidRDefault="009E3234" w:rsidP="00AF00FC">
      <w:pPr>
        <w:autoSpaceDE w:val="0"/>
        <w:autoSpaceDN w:val="0"/>
        <w:adjustRightInd w:val="0"/>
        <w:jc w:val="both"/>
        <w:rPr>
          <w:rFonts w:ascii="Arial Narrow" w:hAnsi="Arial Narrow" w:cs="Arial"/>
          <w:b/>
          <w:sz w:val="22"/>
          <w:szCs w:val="22"/>
        </w:rPr>
      </w:pPr>
      <w:r>
        <w:rPr>
          <w:rFonts w:ascii="Arial Narrow" w:hAnsi="Arial Narrow" w:cs="Arial"/>
          <w:b/>
          <w:sz w:val="22"/>
          <w:szCs w:val="22"/>
        </w:rPr>
        <w:t>4.3</w:t>
      </w:r>
      <w:r>
        <w:rPr>
          <w:rFonts w:ascii="Arial Narrow" w:hAnsi="Arial Narrow" w:cs="Arial"/>
          <w:b/>
          <w:sz w:val="22"/>
          <w:szCs w:val="22"/>
        </w:rPr>
        <w:tab/>
      </w:r>
      <w:r w:rsidR="004B2057" w:rsidRPr="00E923CB">
        <w:rPr>
          <w:rFonts w:ascii="Arial Narrow" w:hAnsi="Arial Narrow" w:cs="Arial"/>
          <w:b/>
          <w:sz w:val="22"/>
          <w:szCs w:val="22"/>
        </w:rPr>
        <w:t>Forma de pago</w:t>
      </w:r>
    </w:p>
    <w:p w14:paraId="1D8259D7" w14:textId="54574635" w:rsidR="006C3634" w:rsidRPr="00E923CB" w:rsidRDefault="006C3634" w:rsidP="006C3634">
      <w:pPr>
        <w:jc w:val="both"/>
        <w:rPr>
          <w:rFonts w:ascii="Arial Narrow" w:hAnsi="Arial Narrow" w:cs="Arial"/>
          <w:color w:val="000000" w:themeColor="text1"/>
          <w:sz w:val="22"/>
          <w:szCs w:val="22"/>
          <w:lang w:val="es-MX"/>
        </w:rPr>
      </w:pPr>
    </w:p>
    <w:p w14:paraId="2CBD45D4" w14:textId="77777777" w:rsidR="00DC2163" w:rsidRPr="00E923CB" w:rsidRDefault="00DC2163" w:rsidP="00DC2163">
      <w:pPr>
        <w:jc w:val="both"/>
        <w:rPr>
          <w:rFonts w:ascii="Arial Narrow" w:hAnsi="Arial Narrow"/>
          <w:sz w:val="22"/>
          <w:szCs w:val="22"/>
        </w:rPr>
      </w:pPr>
      <w:r w:rsidRPr="00E923CB">
        <w:rPr>
          <w:rFonts w:ascii="Arial Narrow" w:hAnsi="Arial Narrow"/>
          <w:b/>
          <w:sz w:val="22"/>
          <w:szCs w:val="22"/>
        </w:rPr>
        <w:t>El Icfes</w:t>
      </w:r>
      <w:r w:rsidRPr="00E923CB">
        <w:rPr>
          <w:rFonts w:ascii="Arial Narrow" w:hAnsi="Arial Narrow"/>
          <w:sz w:val="22"/>
          <w:szCs w:val="22"/>
        </w:rPr>
        <w:t xml:space="preserve"> desembolsará el valor del contrato, así:</w:t>
      </w:r>
    </w:p>
    <w:p w14:paraId="4D22A617" w14:textId="77777777" w:rsidR="00F72E06" w:rsidRPr="00E923CB" w:rsidRDefault="00F72E06" w:rsidP="00F72E06">
      <w:pPr>
        <w:pStyle w:val="paragraph"/>
        <w:spacing w:before="0" w:beforeAutospacing="0" w:after="0" w:afterAutospacing="0"/>
        <w:jc w:val="both"/>
        <w:textAlignment w:val="baseline"/>
        <w:rPr>
          <w:rStyle w:val="normaltextrun"/>
          <w:rFonts w:ascii="Arial Narrow" w:hAnsi="Arial Narrow" w:cs="Segoe UI"/>
          <w:b/>
          <w:bCs/>
          <w:sz w:val="22"/>
          <w:szCs w:val="22"/>
          <w:lang w:val="es-ES"/>
        </w:rPr>
      </w:pPr>
    </w:p>
    <w:p w14:paraId="56F75B57" w14:textId="77D09FF5" w:rsidR="00AF00FC" w:rsidRPr="002A51BF" w:rsidRDefault="00AF00FC" w:rsidP="00AF00FC">
      <w:pPr>
        <w:rPr>
          <w:rFonts w:ascii="Arial Narrow" w:hAnsi="Arial Narrow" w:cs="Arial"/>
          <w:b/>
          <w:i/>
          <w:color w:val="00B050"/>
          <w:sz w:val="22"/>
          <w:szCs w:val="22"/>
          <w:u w:val="single"/>
        </w:rPr>
      </w:pPr>
      <w:r w:rsidRPr="002A51BF">
        <w:rPr>
          <w:rFonts w:ascii="Arial Narrow" w:hAnsi="Arial Narrow" w:cs="Arial"/>
          <w:b/>
          <w:i/>
          <w:color w:val="00B050"/>
          <w:sz w:val="22"/>
          <w:szCs w:val="22"/>
          <w:u w:val="single"/>
        </w:rPr>
        <w:t xml:space="preserve">Orientación: </w:t>
      </w:r>
    </w:p>
    <w:p w14:paraId="1995775D" w14:textId="1610D9EB" w:rsidR="00AF00FC" w:rsidRPr="002A51BF" w:rsidRDefault="00AF00FC" w:rsidP="00AF00FC">
      <w:pPr>
        <w:rPr>
          <w:rFonts w:ascii="Arial Narrow" w:hAnsi="Arial Narrow" w:cs="Arial"/>
          <w:b/>
          <w:i/>
          <w:color w:val="00B050"/>
          <w:sz w:val="22"/>
          <w:szCs w:val="22"/>
          <w:u w:val="single"/>
        </w:rPr>
      </w:pPr>
    </w:p>
    <w:p w14:paraId="1F84C984" w14:textId="48C94D6F" w:rsidR="00AF00FC" w:rsidRPr="002A51BF" w:rsidRDefault="03A3FE6E" w:rsidP="40AD6B3A">
      <w:pPr>
        <w:jc w:val="both"/>
        <w:rPr>
          <w:rFonts w:ascii="Arial Narrow" w:hAnsi="Arial Narrow" w:cs="Arial"/>
          <w:i/>
          <w:iCs/>
          <w:color w:val="00B050"/>
          <w:sz w:val="22"/>
          <w:szCs w:val="22"/>
        </w:rPr>
      </w:pPr>
      <w:r w:rsidRPr="002A51BF">
        <w:rPr>
          <w:rFonts w:ascii="Arial Narrow" w:hAnsi="Arial Narrow" w:cs="Arial"/>
          <w:i/>
          <w:iCs/>
          <w:color w:val="00B050"/>
          <w:sz w:val="22"/>
          <w:szCs w:val="22"/>
        </w:rPr>
        <w:t xml:space="preserve">Incluir de forma clara y concreta como se pagará el valor del contrato de acuerdo a la naturaleza, las obligaciones y los productos </w:t>
      </w:r>
      <w:r w:rsidR="74A7C8B6" w:rsidRPr="002A51BF">
        <w:rPr>
          <w:rFonts w:ascii="Arial Narrow" w:hAnsi="Arial Narrow" w:cs="Arial"/>
          <w:i/>
          <w:iCs/>
          <w:color w:val="00B050"/>
          <w:sz w:val="22"/>
          <w:szCs w:val="22"/>
        </w:rPr>
        <w:t>en caso de que</w:t>
      </w:r>
      <w:r w:rsidRPr="002A51BF">
        <w:rPr>
          <w:rFonts w:ascii="Arial Narrow" w:hAnsi="Arial Narrow" w:cs="Arial"/>
          <w:i/>
          <w:iCs/>
          <w:color w:val="00B050"/>
          <w:sz w:val="22"/>
          <w:szCs w:val="22"/>
        </w:rPr>
        <w:t xml:space="preserve"> sean requeridos</w:t>
      </w:r>
      <w:r w:rsidR="003D278E" w:rsidRPr="002A51BF">
        <w:rPr>
          <w:rFonts w:ascii="Arial Narrow" w:hAnsi="Arial Narrow" w:cs="Arial"/>
          <w:i/>
          <w:iCs/>
          <w:color w:val="00B050"/>
          <w:sz w:val="22"/>
          <w:szCs w:val="22"/>
        </w:rPr>
        <w:t xml:space="preserve"> y en el mismo sentido en que se obtuvo el estudio de mercado, en correlación a las cotizaciones recibidas</w:t>
      </w:r>
      <w:r w:rsidRPr="002A51BF">
        <w:rPr>
          <w:rFonts w:ascii="Arial Narrow" w:hAnsi="Arial Narrow" w:cs="Arial"/>
          <w:i/>
          <w:iCs/>
          <w:color w:val="00B050"/>
          <w:sz w:val="22"/>
          <w:szCs w:val="22"/>
        </w:rPr>
        <w:t>.</w:t>
      </w:r>
    </w:p>
    <w:p w14:paraId="2856245B" w14:textId="177B63DA" w:rsidR="40AD6B3A" w:rsidRPr="002A51BF" w:rsidRDefault="40AD6B3A" w:rsidP="40AD6B3A">
      <w:pPr>
        <w:jc w:val="both"/>
        <w:rPr>
          <w:rFonts w:ascii="Arial Narrow" w:hAnsi="Arial Narrow" w:cs="Arial"/>
          <w:i/>
          <w:iCs/>
          <w:color w:val="00B050"/>
          <w:sz w:val="22"/>
          <w:szCs w:val="22"/>
        </w:rPr>
      </w:pPr>
    </w:p>
    <w:p w14:paraId="5EA3F8FC" w14:textId="14889B46" w:rsidR="5A6F90E4" w:rsidRPr="002A51BF" w:rsidRDefault="5A6F90E4" w:rsidP="40AD6B3A">
      <w:pPr>
        <w:jc w:val="both"/>
        <w:rPr>
          <w:rFonts w:ascii="Arial Narrow" w:hAnsi="Arial Narrow" w:cs="Arial"/>
          <w:i/>
          <w:iCs/>
          <w:color w:val="00B050"/>
          <w:sz w:val="22"/>
          <w:szCs w:val="22"/>
        </w:rPr>
      </w:pPr>
      <w:r w:rsidRPr="002A51BF">
        <w:rPr>
          <w:rFonts w:ascii="Arial Narrow" w:hAnsi="Arial Narrow" w:cs="Arial"/>
          <w:i/>
          <w:iCs/>
          <w:color w:val="00B050"/>
          <w:sz w:val="22"/>
          <w:szCs w:val="22"/>
        </w:rPr>
        <w:t xml:space="preserve">Se </w:t>
      </w:r>
      <w:r w:rsidR="003D278E" w:rsidRPr="002A51BF">
        <w:rPr>
          <w:rFonts w:ascii="Arial Narrow" w:hAnsi="Arial Narrow" w:cs="Arial"/>
          <w:i/>
          <w:iCs/>
          <w:color w:val="00B050"/>
          <w:sz w:val="22"/>
          <w:szCs w:val="22"/>
        </w:rPr>
        <w:t>debe</w:t>
      </w:r>
      <w:r w:rsidRPr="002A51BF">
        <w:rPr>
          <w:rFonts w:ascii="Arial Narrow" w:hAnsi="Arial Narrow" w:cs="Arial"/>
          <w:i/>
          <w:iCs/>
          <w:color w:val="00B050"/>
          <w:sz w:val="22"/>
          <w:szCs w:val="22"/>
        </w:rPr>
        <w:t xml:space="preserve"> </w:t>
      </w:r>
      <w:r w:rsidR="5831F47D" w:rsidRPr="002A51BF">
        <w:rPr>
          <w:rFonts w:ascii="Arial Narrow" w:hAnsi="Arial Narrow" w:cs="Arial"/>
          <w:i/>
          <w:iCs/>
          <w:color w:val="00B050"/>
          <w:sz w:val="22"/>
          <w:szCs w:val="22"/>
        </w:rPr>
        <w:t>defin</w:t>
      </w:r>
      <w:r w:rsidR="003D278E" w:rsidRPr="002A51BF">
        <w:rPr>
          <w:rFonts w:ascii="Arial Narrow" w:hAnsi="Arial Narrow" w:cs="Arial"/>
          <w:i/>
          <w:iCs/>
          <w:color w:val="00B050"/>
          <w:sz w:val="22"/>
          <w:szCs w:val="22"/>
        </w:rPr>
        <w:t>ir</w:t>
      </w:r>
      <w:r w:rsidR="5831F47D" w:rsidRPr="002A51BF">
        <w:rPr>
          <w:rFonts w:ascii="Arial Narrow" w:hAnsi="Arial Narrow" w:cs="Arial"/>
          <w:i/>
          <w:iCs/>
          <w:color w:val="00B050"/>
          <w:sz w:val="22"/>
          <w:szCs w:val="22"/>
        </w:rPr>
        <w:t xml:space="preserve"> con precisión la distribución porcentual de los pagos a proveedores por parte del ICFES</w:t>
      </w:r>
      <w:r w:rsidR="003D278E" w:rsidRPr="002A51BF">
        <w:rPr>
          <w:rFonts w:ascii="Arial Narrow" w:hAnsi="Arial Narrow" w:cs="Arial"/>
          <w:i/>
          <w:iCs/>
          <w:color w:val="00B050"/>
          <w:sz w:val="22"/>
          <w:szCs w:val="22"/>
        </w:rPr>
        <w:t xml:space="preserve">, en caso que no sea un valor fijo mensual sino variable y dependa de costos unitarios, por ejemplo </w:t>
      </w:r>
      <w:r w:rsidR="495CA6E5" w:rsidRPr="002A51BF">
        <w:rPr>
          <w:rFonts w:ascii="Arial Narrow" w:hAnsi="Arial Narrow" w:cs="Arial"/>
          <w:i/>
          <w:iCs/>
          <w:color w:val="00B050"/>
          <w:sz w:val="22"/>
          <w:szCs w:val="22"/>
        </w:rPr>
        <w:t xml:space="preserve"> </w:t>
      </w:r>
    </w:p>
    <w:p w14:paraId="4AA5BC1D" w14:textId="77777777" w:rsidR="003D278E" w:rsidRPr="002A51BF" w:rsidRDefault="003D278E" w:rsidP="40AD6B3A">
      <w:pPr>
        <w:jc w:val="both"/>
        <w:rPr>
          <w:rFonts w:ascii="Arial Narrow" w:hAnsi="Arial Narrow" w:cs="Arial"/>
          <w:i/>
          <w:iCs/>
          <w:color w:val="00B050"/>
          <w:sz w:val="22"/>
          <w:szCs w:val="22"/>
        </w:rPr>
      </w:pPr>
    </w:p>
    <w:p w14:paraId="35969C66" w14:textId="01AF017E" w:rsidR="2E2BDAD4" w:rsidRPr="002A51BF" w:rsidRDefault="003D278E" w:rsidP="003D278E">
      <w:pPr>
        <w:jc w:val="both"/>
        <w:rPr>
          <w:rFonts w:ascii="Arial Narrow" w:hAnsi="Arial Narrow" w:cs="Arial"/>
          <w:i/>
          <w:iCs/>
          <w:color w:val="00B050"/>
          <w:sz w:val="22"/>
          <w:szCs w:val="22"/>
        </w:rPr>
      </w:pPr>
      <w:r w:rsidRPr="002A51BF">
        <w:rPr>
          <w:rFonts w:ascii="Arial Narrow" w:hAnsi="Arial Narrow" w:cs="Arial"/>
          <w:i/>
          <w:iCs/>
          <w:color w:val="00B050"/>
          <w:sz w:val="22"/>
          <w:szCs w:val="22"/>
        </w:rPr>
        <w:t>L</w:t>
      </w:r>
      <w:r w:rsidR="2E2BDAD4" w:rsidRPr="002A51BF">
        <w:rPr>
          <w:rFonts w:ascii="Arial Narrow" w:hAnsi="Arial Narrow" w:cs="Arial"/>
          <w:i/>
          <w:iCs/>
          <w:color w:val="00B050"/>
          <w:sz w:val="22"/>
          <w:szCs w:val="22"/>
        </w:rPr>
        <w:t xml:space="preserve">os valores unitarios establecidos en la propuesta económica, previa aprobación del supervisor del contrato, el valor máximo mensual será por un valor de </w:t>
      </w:r>
      <w:r w:rsidR="0383AD3C" w:rsidRPr="002A51BF">
        <w:rPr>
          <w:rFonts w:ascii="Arial Narrow" w:hAnsi="Arial Narrow" w:cs="Arial"/>
          <w:i/>
          <w:iCs/>
          <w:color w:val="00B050"/>
          <w:sz w:val="22"/>
          <w:szCs w:val="22"/>
        </w:rPr>
        <w:t>XXXXX ($XXXXX</w:t>
      </w:r>
      <w:r w:rsidR="2E2BDAD4" w:rsidRPr="002A51BF">
        <w:rPr>
          <w:rFonts w:ascii="Arial Narrow" w:hAnsi="Arial Narrow" w:cs="Arial"/>
          <w:i/>
          <w:iCs/>
          <w:color w:val="00B050"/>
          <w:sz w:val="22"/>
          <w:szCs w:val="22"/>
        </w:rPr>
        <w:t xml:space="preserve">) incluido IVA, demás tributos y costos directos e indirectos </w:t>
      </w:r>
      <w:r w:rsidR="1D1503D8" w:rsidRPr="002A51BF">
        <w:rPr>
          <w:rFonts w:ascii="Arial Narrow" w:hAnsi="Arial Narrow" w:cs="Arial"/>
          <w:i/>
          <w:iCs/>
          <w:color w:val="00B050"/>
          <w:sz w:val="22"/>
          <w:szCs w:val="22"/>
        </w:rPr>
        <w:t xml:space="preserve"> </w:t>
      </w:r>
      <w:r w:rsidR="2E2BDAD4" w:rsidRPr="002A51BF">
        <w:rPr>
          <w:rFonts w:ascii="Arial Narrow" w:hAnsi="Arial Narrow" w:cs="Arial"/>
          <w:i/>
          <w:iCs/>
          <w:color w:val="00B050"/>
          <w:sz w:val="22"/>
          <w:szCs w:val="22"/>
        </w:rPr>
        <w:t>que se generen con ocasión a la celebración del contrato.</w:t>
      </w:r>
    </w:p>
    <w:p w14:paraId="461F251B" w14:textId="70C9A42D" w:rsidR="40AD6B3A" w:rsidRPr="002A51BF" w:rsidRDefault="40AD6B3A" w:rsidP="40AD6B3A">
      <w:pPr>
        <w:jc w:val="both"/>
        <w:rPr>
          <w:rFonts w:ascii="Arial Narrow" w:hAnsi="Arial Narrow" w:cs="Arial"/>
          <w:i/>
          <w:iCs/>
          <w:color w:val="00B050"/>
          <w:sz w:val="22"/>
          <w:szCs w:val="22"/>
        </w:rPr>
      </w:pPr>
    </w:p>
    <w:p w14:paraId="5239CFCD" w14:textId="7895F429" w:rsidR="23796B86" w:rsidRPr="002A51BF" w:rsidRDefault="23796B86" w:rsidP="40AD6B3A">
      <w:pPr>
        <w:jc w:val="both"/>
        <w:rPr>
          <w:rFonts w:ascii="Arial Narrow" w:hAnsi="Arial Narrow" w:cs="Arial"/>
          <w:i/>
          <w:iCs/>
          <w:color w:val="00B050"/>
          <w:sz w:val="22"/>
          <w:szCs w:val="22"/>
        </w:rPr>
      </w:pPr>
      <w:r w:rsidRPr="002A51BF">
        <w:rPr>
          <w:rFonts w:ascii="Arial Narrow" w:hAnsi="Arial Narrow" w:cs="Arial"/>
          <w:i/>
          <w:iCs/>
          <w:color w:val="00B050"/>
          <w:sz w:val="22"/>
          <w:szCs w:val="22"/>
        </w:rPr>
        <w:t>Ó</w:t>
      </w:r>
    </w:p>
    <w:p w14:paraId="778AF9A5" w14:textId="6494F4B3" w:rsidR="40AD6B3A" w:rsidRPr="002A51BF" w:rsidRDefault="40AD6B3A" w:rsidP="40AD6B3A">
      <w:pPr>
        <w:jc w:val="both"/>
        <w:rPr>
          <w:rFonts w:ascii="Arial Narrow" w:hAnsi="Arial Narrow" w:cs="Arial"/>
          <w:i/>
          <w:iCs/>
          <w:color w:val="00B050"/>
          <w:sz w:val="22"/>
          <w:szCs w:val="22"/>
        </w:rPr>
      </w:pPr>
    </w:p>
    <w:p w14:paraId="15DA7683" w14:textId="6B454DC0" w:rsidR="2BBBC754" w:rsidRPr="002A51BF" w:rsidRDefault="2BBBC754" w:rsidP="003D278E">
      <w:pPr>
        <w:jc w:val="both"/>
        <w:rPr>
          <w:rFonts w:ascii="Arial Narrow" w:hAnsi="Arial Narrow" w:cs="Arial"/>
          <w:i/>
          <w:iCs/>
          <w:color w:val="00B050"/>
          <w:sz w:val="22"/>
          <w:szCs w:val="22"/>
        </w:rPr>
      </w:pPr>
      <w:r w:rsidRPr="002A51BF">
        <w:rPr>
          <w:rFonts w:ascii="Arial Narrow" w:hAnsi="Arial Narrow" w:cs="Arial"/>
          <w:i/>
          <w:iCs/>
          <w:color w:val="00B050"/>
          <w:sz w:val="22"/>
          <w:szCs w:val="22"/>
        </w:rPr>
        <w:t xml:space="preserve">PRIMER PAGO: 35% del valor del contrato </w:t>
      </w:r>
      <w:r w:rsidR="003D278E" w:rsidRPr="002A51BF">
        <w:rPr>
          <w:rFonts w:ascii="Arial Narrow" w:hAnsi="Arial Narrow" w:cs="Arial"/>
          <w:i/>
          <w:iCs/>
          <w:color w:val="00B050"/>
          <w:sz w:val="22"/>
          <w:szCs w:val="22"/>
        </w:rPr>
        <w:t>c</w:t>
      </w:r>
      <w:r w:rsidRPr="002A51BF">
        <w:rPr>
          <w:rFonts w:ascii="Arial Narrow" w:hAnsi="Arial Narrow" w:cs="Arial"/>
          <w:i/>
          <w:iCs/>
          <w:color w:val="00B050"/>
          <w:sz w:val="22"/>
          <w:szCs w:val="22"/>
        </w:rPr>
        <w:t>ontra entrega y aprobación definitiva de los entregables por parte del supervisor correspondientes a: XXXXXX</w:t>
      </w:r>
    </w:p>
    <w:p w14:paraId="453FD1A0" w14:textId="0EF5C21D" w:rsidR="40AD6B3A" w:rsidRPr="002A51BF" w:rsidRDefault="40AD6B3A" w:rsidP="003D278E">
      <w:pPr>
        <w:jc w:val="both"/>
        <w:rPr>
          <w:rFonts w:ascii="Arial Narrow" w:hAnsi="Arial Narrow" w:cs="Arial"/>
          <w:i/>
          <w:iCs/>
          <w:color w:val="00B050"/>
          <w:sz w:val="22"/>
          <w:szCs w:val="22"/>
        </w:rPr>
      </w:pPr>
    </w:p>
    <w:p w14:paraId="01918C51" w14:textId="6DE814FC" w:rsidR="2BBBC754" w:rsidRPr="002A51BF" w:rsidRDefault="2BBBC754" w:rsidP="003D278E">
      <w:pPr>
        <w:jc w:val="both"/>
        <w:rPr>
          <w:rFonts w:ascii="Arial Narrow" w:hAnsi="Arial Narrow" w:cs="Arial"/>
          <w:i/>
          <w:iCs/>
          <w:color w:val="00B050"/>
          <w:sz w:val="22"/>
          <w:szCs w:val="22"/>
        </w:rPr>
      </w:pPr>
      <w:r w:rsidRPr="002A51BF">
        <w:rPr>
          <w:rFonts w:ascii="Arial Narrow" w:hAnsi="Arial Narrow" w:cs="Arial"/>
          <w:i/>
          <w:iCs/>
          <w:color w:val="00B050"/>
          <w:sz w:val="22"/>
          <w:szCs w:val="22"/>
        </w:rPr>
        <w:t xml:space="preserve">SEGUNDO PAGO: </w:t>
      </w:r>
      <w:r w:rsidR="24DC85EB" w:rsidRPr="002A51BF">
        <w:rPr>
          <w:rFonts w:ascii="Arial Narrow" w:hAnsi="Arial Narrow" w:cs="Arial"/>
          <w:i/>
          <w:iCs/>
          <w:color w:val="00B050"/>
          <w:sz w:val="22"/>
          <w:szCs w:val="22"/>
        </w:rPr>
        <w:t xml:space="preserve">65% </w:t>
      </w:r>
      <w:r w:rsidR="003D278E" w:rsidRPr="002A51BF">
        <w:rPr>
          <w:rFonts w:ascii="Arial Narrow" w:hAnsi="Arial Narrow" w:cs="Arial"/>
          <w:i/>
          <w:iCs/>
          <w:color w:val="00B050"/>
          <w:sz w:val="22"/>
          <w:szCs w:val="22"/>
        </w:rPr>
        <w:t xml:space="preserve">restante </w:t>
      </w:r>
      <w:r w:rsidR="24DC85EB" w:rsidRPr="002A51BF">
        <w:rPr>
          <w:rFonts w:ascii="Arial Narrow" w:hAnsi="Arial Narrow" w:cs="Arial"/>
          <w:i/>
          <w:iCs/>
          <w:color w:val="00B050"/>
          <w:sz w:val="22"/>
          <w:szCs w:val="22"/>
        </w:rPr>
        <w:t xml:space="preserve">del valor del contrato </w:t>
      </w:r>
      <w:r w:rsidR="003D278E" w:rsidRPr="002A51BF">
        <w:rPr>
          <w:rFonts w:ascii="Arial Narrow" w:hAnsi="Arial Narrow" w:cs="Arial"/>
          <w:i/>
          <w:iCs/>
          <w:color w:val="00B050"/>
          <w:sz w:val="22"/>
          <w:szCs w:val="22"/>
        </w:rPr>
        <w:t>c</w:t>
      </w:r>
      <w:r w:rsidR="24DC85EB" w:rsidRPr="002A51BF">
        <w:rPr>
          <w:rFonts w:ascii="Arial Narrow" w:hAnsi="Arial Narrow" w:cs="Arial"/>
          <w:i/>
          <w:iCs/>
          <w:color w:val="00B050"/>
          <w:sz w:val="22"/>
          <w:szCs w:val="22"/>
        </w:rPr>
        <w:t>ontra entrega y aprobación definitiva por parte del supervisor de los entregables TOTALES correspondientes a: XXXXXX</w:t>
      </w:r>
    </w:p>
    <w:p w14:paraId="580CCEEB" w14:textId="77777777" w:rsidR="00145CC6" w:rsidRPr="002A51BF" w:rsidRDefault="00145CC6" w:rsidP="003D278E">
      <w:pPr>
        <w:jc w:val="both"/>
        <w:rPr>
          <w:rFonts w:ascii="Arial Narrow" w:hAnsi="Arial Narrow" w:cs="Arial"/>
          <w:i/>
          <w:iCs/>
          <w:color w:val="00B050"/>
          <w:sz w:val="22"/>
          <w:szCs w:val="22"/>
        </w:rPr>
      </w:pPr>
    </w:p>
    <w:p w14:paraId="680F1EF3" w14:textId="325741C2" w:rsidR="00145CC6" w:rsidRPr="002A51BF" w:rsidRDefault="003D278E" w:rsidP="003D278E">
      <w:pPr>
        <w:jc w:val="both"/>
        <w:rPr>
          <w:rFonts w:ascii="Arial Narrow" w:hAnsi="Arial Narrow" w:cs="Arial"/>
          <w:i/>
          <w:iCs/>
          <w:color w:val="00B050"/>
          <w:sz w:val="22"/>
          <w:szCs w:val="22"/>
        </w:rPr>
      </w:pPr>
      <w:r w:rsidRPr="002A51BF">
        <w:rPr>
          <w:rFonts w:ascii="Arial Narrow" w:hAnsi="Arial Narrow" w:cs="Arial"/>
          <w:i/>
          <w:iCs/>
          <w:color w:val="00B050"/>
          <w:sz w:val="22"/>
          <w:szCs w:val="22"/>
        </w:rPr>
        <w:t xml:space="preserve">Siempre debe indicarse el valor máximo a pagar por cada </w:t>
      </w:r>
      <w:hyperlink r:id="rId11" w:history="1">
        <w:r w:rsidR="00145CC6" w:rsidRPr="002A51BF">
          <w:rPr>
            <w:rFonts w:ascii="Arial Narrow" w:hAnsi="Arial Narrow" w:cs="Arial"/>
            <w:i/>
            <w:iCs/>
            <w:color w:val="00B050"/>
            <w:sz w:val="22"/>
            <w:szCs w:val="22"/>
          </w:rPr>
          <w:t> producto</w:t>
        </w:r>
        <w:r w:rsidRPr="002A51BF">
          <w:rPr>
            <w:rFonts w:ascii="Arial Narrow" w:hAnsi="Arial Narrow" w:cs="Arial"/>
            <w:i/>
            <w:iCs/>
            <w:color w:val="00B050"/>
            <w:sz w:val="22"/>
            <w:szCs w:val="22"/>
          </w:rPr>
          <w:t>. E</w:t>
        </w:r>
        <w:r w:rsidR="00145CC6" w:rsidRPr="002A51BF">
          <w:rPr>
            <w:rFonts w:ascii="Arial Narrow" w:hAnsi="Arial Narrow" w:cs="Arial"/>
            <w:i/>
            <w:iCs/>
            <w:color w:val="00B050"/>
            <w:sz w:val="22"/>
            <w:szCs w:val="22"/>
          </w:rPr>
          <w:t>specifique claramente los valores asociados a cada producto o servicio, para evitar ambigüedades y garantizar una adecuada gestión financiera de los contratos.</w:t>
        </w:r>
      </w:hyperlink>
    </w:p>
    <w:p w14:paraId="66380514" w14:textId="512E026D" w:rsidR="40AD6B3A" w:rsidRDefault="40AD6B3A" w:rsidP="40AD6B3A">
      <w:pPr>
        <w:jc w:val="both"/>
        <w:rPr>
          <w:rFonts w:ascii="Arial Narrow" w:hAnsi="Arial Narrow" w:cs="Arial"/>
          <w:i/>
          <w:iCs/>
          <w:color w:val="00B050"/>
          <w:sz w:val="22"/>
          <w:szCs w:val="22"/>
        </w:rPr>
      </w:pPr>
    </w:p>
    <w:p w14:paraId="045351D3" w14:textId="0B76C1D4" w:rsidR="002A67BE" w:rsidRDefault="002A67BE" w:rsidP="00AF00FC">
      <w:pPr>
        <w:jc w:val="both"/>
        <w:rPr>
          <w:rFonts w:ascii="Arial Narrow" w:hAnsi="Arial Narrow" w:cs="Arial"/>
          <w:i/>
          <w:color w:val="00B050"/>
          <w:sz w:val="22"/>
          <w:szCs w:val="22"/>
        </w:rPr>
      </w:pPr>
    </w:p>
    <w:p w14:paraId="65F6A201" w14:textId="26768B30" w:rsidR="002A67BE" w:rsidRPr="00E923CB" w:rsidRDefault="002A67BE" w:rsidP="00AF00FC">
      <w:pPr>
        <w:jc w:val="both"/>
        <w:rPr>
          <w:rStyle w:val="eop"/>
          <w:rFonts w:ascii="Arial Narrow" w:hAnsi="Arial Narrow" w:cs="Arial"/>
          <w:i/>
          <w:color w:val="00B050"/>
          <w:sz w:val="22"/>
          <w:szCs w:val="22"/>
        </w:rPr>
      </w:pPr>
      <w:r w:rsidRPr="00E923CB">
        <w:rPr>
          <w:rFonts w:ascii="Arial Narrow" w:hAnsi="Arial Narrow"/>
          <w:b/>
          <w:caps/>
          <w:noProof/>
          <w:color w:val="00B050"/>
          <w:sz w:val="22"/>
          <w:szCs w:val="22"/>
          <w:lang w:val="es-CO" w:eastAsia="es-CO"/>
        </w:rPr>
        <mc:AlternateContent>
          <mc:Choice Requires="wps">
            <w:drawing>
              <wp:anchor distT="0" distB="0" distL="114300" distR="114300" simplePos="0" relativeHeight="251659264" behindDoc="0" locked="0" layoutInCell="1" allowOverlap="1" wp14:anchorId="2CC68808" wp14:editId="575D5B58">
                <wp:simplePos x="0" y="0"/>
                <wp:positionH relativeFrom="margin">
                  <wp:posOffset>23495</wp:posOffset>
                </wp:positionH>
                <wp:positionV relativeFrom="paragraph">
                  <wp:posOffset>-51435</wp:posOffset>
                </wp:positionV>
                <wp:extent cx="5867400" cy="254000"/>
                <wp:effectExtent l="0" t="0" r="0" b="0"/>
                <wp:wrapNone/>
                <wp:docPr id="9"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254000"/>
                        </a:xfrm>
                        <a:prstGeom prst="rect">
                          <a:avLst/>
                        </a:prstGeom>
                        <a:solidFill>
                          <a:sysClr val="window" lastClr="FFFFFF"/>
                        </a:solidFill>
                        <a:ln w="6350">
                          <a:solidFill>
                            <a:prstClr val="black"/>
                          </a:solidFill>
                        </a:ln>
                        <a:effectLst/>
                      </wps:spPr>
                      <wps:txbx>
                        <w:txbxContent>
                          <w:p w14:paraId="41B1DED9" w14:textId="154FE546" w:rsidR="002A67BE" w:rsidRPr="0075373C" w:rsidRDefault="002A67BE" w:rsidP="002A67BE">
                            <w:pPr>
                              <w:pStyle w:val="Yanina1"/>
                              <w:tabs>
                                <w:tab w:val="clear" w:pos="720"/>
                                <w:tab w:val="clear" w:pos="9180"/>
                              </w:tabs>
                              <w:spacing w:before="0" w:beforeAutospacing="0" w:after="0" w:afterAutospacing="0"/>
                              <w:ind w:left="0" w:firstLine="0"/>
                              <w:rPr>
                                <w:rFonts w:ascii="Arial Narrow" w:hAnsi="Arial Narrow"/>
                                <w:b w:val="0"/>
                                <w:caps w:val="0"/>
                                <w:sz w:val="22"/>
                              </w:rPr>
                            </w:pPr>
                            <w:r w:rsidRPr="0075373C">
                              <w:rPr>
                                <w:rFonts w:ascii="Arial Narrow" w:hAnsi="Arial Narrow"/>
                                <w:sz w:val="22"/>
                              </w:rPr>
                              <w:t xml:space="preserve">5. </w:t>
                            </w:r>
                            <w:r w:rsidRPr="00041005">
                              <w:rPr>
                                <w:rFonts w:ascii="Arial Narrow" w:hAnsi="Arial Narrow"/>
                                <w:sz w:val="22"/>
                              </w:rPr>
                              <w:t>FACTORES HABILITANTES Y FACTORES PONDERABLES</w:t>
                            </w:r>
                          </w:p>
                          <w:p w14:paraId="5FBF068B" w14:textId="77777777" w:rsidR="002A67BE" w:rsidRDefault="002A67BE" w:rsidP="002A6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CC68808" id="2 Cuadro de texto" o:spid="_x0000_s1027" type="#_x0000_t202" style="position:absolute;left:0;text-align:left;margin-left:1.85pt;margin-top:-4.05pt;width:462pt;height: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" fillcolor="window" strokeweight=".5pt">
                <v:path arrowok="t"/>
                <v:textbox>
                  <w:txbxContent>
                    <w:p w14:paraId="41B1DED9" w14:textId="154FE546" w:rsidR="002A67BE" w:rsidRPr="0075373C" w:rsidRDefault="002A67BE" w:rsidP="002A67BE">
                      <w:pPr>
                        <w:pStyle w:val="Yanina1"/>
                        <w:tabs>
                          <w:tab w:val="clear" w:pos="720"/>
                          <w:tab w:val="clear" w:pos="9180"/>
                        </w:tabs>
                        <w:spacing w:before="0" w:beforeAutospacing="0" w:after="0" w:afterAutospacing="0"/>
                        <w:ind w:left="0" w:firstLine="0"/>
                        <w:rPr>
                          <w:rFonts w:ascii="Arial Narrow" w:hAnsi="Arial Narrow"/>
                          <w:b w:val="0"/>
                          <w:caps w:val="0"/>
                          <w:sz w:val="22"/>
                        </w:rPr>
                      </w:pPr>
                      <w:r w:rsidRPr="0075373C">
                        <w:rPr>
                          <w:rFonts w:ascii="Arial Narrow" w:hAnsi="Arial Narrow"/>
                          <w:sz w:val="22"/>
                        </w:rPr>
                        <w:t xml:space="preserve">5. </w:t>
                      </w:r>
                      <w:r w:rsidRPr="00041005">
                        <w:rPr>
                          <w:rFonts w:ascii="Arial Narrow" w:hAnsi="Arial Narrow"/>
                          <w:sz w:val="22"/>
                        </w:rPr>
                        <w:t>FACTORES HABILITANTES Y FACTORES PONDERABLES</w:t>
                      </w:r>
                    </w:p>
                    <w:p w14:paraId="5FBF068B" w14:textId="77777777" w:rsidR="002A67BE" w:rsidRDefault="002A67BE" w:rsidP="002A67BE"/>
                  </w:txbxContent>
                </v:textbox>
                <w10:wrap anchorx="margin"/>
              </v:shape>
            </w:pict>
          </mc:Fallback>
        </mc:AlternateContent>
      </w:r>
    </w:p>
    <w:p w14:paraId="297F722F" w14:textId="194C4C98" w:rsidR="002A67BE" w:rsidRDefault="002A67BE" w:rsidP="00863F10">
      <w:pPr>
        <w:pStyle w:val="Textoindependiente"/>
        <w:rPr>
          <w:rFonts w:ascii="Arial Narrow" w:hAnsi="Arial Narrow" w:cs="Arial"/>
          <w:b/>
          <w:sz w:val="22"/>
          <w:szCs w:val="22"/>
        </w:rPr>
      </w:pPr>
    </w:p>
    <w:p w14:paraId="319288B5" w14:textId="2AECEA8E" w:rsidR="00EE2C8C" w:rsidRDefault="00EE2C8C" w:rsidP="0030453A">
      <w:pPr>
        <w:pStyle w:val="Textoindependiente"/>
        <w:rPr>
          <w:rFonts w:ascii="Arial Narrow" w:hAnsi="Arial Narrow" w:cs="Arial"/>
          <w:i/>
          <w:color w:val="00B050"/>
          <w:sz w:val="22"/>
          <w:szCs w:val="22"/>
        </w:rPr>
      </w:pPr>
      <w:r w:rsidRPr="0030453A">
        <w:rPr>
          <w:rFonts w:ascii="Arial Narrow" w:hAnsi="Arial Narrow" w:cs="Arial"/>
          <w:i/>
          <w:color w:val="00B050"/>
          <w:sz w:val="22"/>
          <w:szCs w:val="22"/>
        </w:rPr>
        <w:t>Describir</w:t>
      </w:r>
      <w:r w:rsidRPr="00E923CB">
        <w:rPr>
          <w:rFonts w:ascii="Arial Narrow" w:hAnsi="Arial Narrow" w:cs="Arial"/>
          <w:i/>
          <w:color w:val="00B050"/>
          <w:sz w:val="22"/>
          <w:szCs w:val="22"/>
        </w:rPr>
        <w:t xml:space="preserve"> de forma clara y concreta </w:t>
      </w:r>
      <w:r>
        <w:rPr>
          <w:rFonts w:ascii="Arial Narrow" w:hAnsi="Arial Narrow" w:cs="Arial"/>
          <w:i/>
          <w:color w:val="00B050"/>
          <w:sz w:val="22"/>
          <w:szCs w:val="22"/>
        </w:rPr>
        <w:t xml:space="preserve">los factores habilitantes y factores ponderables, según la modalidad. </w:t>
      </w:r>
      <w:r w:rsidR="00B73028">
        <w:rPr>
          <w:rFonts w:ascii="Arial Narrow" w:hAnsi="Arial Narrow" w:cs="Arial"/>
          <w:i/>
          <w:color w:val="00B050"/>
          <w:sz w:val="22"/>
          <w:szCs w:val="22"/>
        </w:rPr>
        <w:t>Recuerde que para la modalidad de Invitación de Menor Cuantía el único criterio de selección será el menor precio.</w:t>
      </w:r>
    </w:p>
    <w:p w14:paraId="3F389491" w14:textId="654F2D08" w:rsidR="004B2057" w:rsidRPr="00E923CB" w:rsidRDefault="009154DE" w:rsidP="00863F10">
      <w:pPr>
        <w:pStyle w:val="Textoindependiente"/>
        <w:rPr>
          <w:rFonts w:ascii="Arial Narrow" w:hAnsi="Arial Narrow" w:cs="Arial"/>
          <w:b/>
          <w:sz w:val="22"/>
          <w:szCs w:val="22"/>
        </w:rPr>
      </w:pPr>
      <w:r w:rsidRPr="00E923CB">
        <w:rPr>
          <w:rFonts w:ascii="Arial Narrow" w:hAnsi="Arial Narrow"/>
          <w:b/>
          <w:caps/>
          <w:noProof/>
          <w:color w:val="00B050"/>
          <w:sz w:val="22"/>
          <w:szCs w:val="22"/>
          <w:lang w:val="es-CO" w:eastAsia="es-CO"/>
        </w:rPr>
        <w:lastRenderedPageBreak/>
        <mc:AlternateContent>
          <mc:Choice Requires="wps">
            <w:drawing>
              <wp:anchor distT="0" distB="0" distL="114300" distR="114300" simplePos="0" relativeHeight="251649024" behindDoc="0" locked="0" layoutInCell="1" allowOverlap="1" wp14:anchorId="2F221344" wp14:editId="4949F284">
                <wp:simplePos x="0" y="0"/>
                <wp:positionH relativeFrom="margin">
                  <wp:align>right</wp:align>
                </wp:positionH>
                <wp:positionV relativeFrom="paragraph">
                  <wp:posOffset>108585</wp:posOffset>
                </wp:positionV>
                <wp:extent cx="5867400" cy="254000"/>
                <wp:effectExtent l="0" t="0" r="0" b="0"/>
                <wp:wrapNone/>
                <wp:docPr id="6"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254000"/>
                        </a:xfrm>
                        <a:prstGeom prst="rect">
                          <a:avLst/>
                        </a:prstGeom>
                        <a:solidFill>
                          <a:sysClr val="window" lastClr="FFFFFF"/>
                        </a:solidFill>
                        <a:ln w="6350">
                          <a:solidFill>
                            <a:prstClr val="black"/>
                          </a:solidFill>
                        </a:ln>
                        <a:effectLst/>
                      </wps:spPr>
                      <wps:txbx>
                        <w:txbxContent>
                          <w:p w14:paraId="43053384" w14:textId="5D948697" w:rsidR="000335FE" w:rsidRPr="0075373C" w:rsidRDefault="002A67BE" w:rsidP="004B2057">
                            <w:pPr>
                              <w:pStyle w:val="Yanina1"/>
                              <w:tabs>
                                <w:tab w:val="clear" w:pos="720"/>
                                <w:tab w:val="clear" w:pos="9180"/>
                              </w:tabs>
                              <w:spacing w:before="0" w:beforeAutospacing="0" w:after="0" w:afterAutospacing="0"/>
                              <w:ind w:left="0" w:firstLine="0"/>
                              <w:rPr>
                                <w:rFonts w:ascii="Arial Narrow" w:hAnsi="Arial Narrow"/>
                                <w:b w:val="0"/>
                                <w:caps w:val="0"/>
                                <w:sz w:val="22"/>
                              </w:rPr>
                            </w:pPr>
                            <w:r>
                              <w:rPr>
                                <w:rFonts w:ascii="Arial Narrow" w:hAnsi="Arial Narrow"/>
                                <w:sz w:val="22"/>
                              </w:rPr>
                              <w:t>6</w:t>
                            </w:r>
                            <w:r w:rsidR="000335FE" w:rsidRPr="0075373C">
                              <w:rPr>
                                <w:rFonts w:ascii="Arial Narrow" w:hAnsi="Arial Narrow"/>
                                <w:sz w:val="22"/>
                              </w:rPr>
                              <w:t>. EL ANÁLISIS DEL RIESGO Y LA FORMA DE MITIGARLO</w:t>
                            </w:r>
                          </w:p>
                          <w:p w14:paraId="39961DC7" w14:textId="77777777" w:rsidR="000335FE" w:rsidRDefault="000335FE" w:rsidP="004B2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221344" id="_x0000_s1028" type="#_x0000_t202" style="position:absolute;left:0;text-align:left;margin-left:410.8pt;margin-top:8.55pt;width:462pt;height:20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" fillcolor="window" strokeweight=".5pt">
                <v:path arrowok="t"/>
                <v:textbox>
                  <w:txbxContent>
                    <w:p w14:paraId="43053384" w14:textId="5D948697" w:rsidR="000335FE" w:rsidRPr="0075373C" w:rsidRDefault="002A67BE" w:rsidP="004B2057">
                      <w:pPr>
                        <w:pStyle w:val="Yanina1"/>
                        <w:tabs>
                          <w:tab w:val="clear" w:pos="720"/>
                          <w:tab w:val="clear" w:pos="9180"/>
                        </w:tabs>
                        <w:spacing w:before="0" w:beforeAutospacing="0" w:after="0" w:afterAutospacing="0"/>
                        <w:ind w:left="0" w:firstLine="0"/>
                        <w:rPr>
                          <w:rFonts w:ascii="Arial Narrow" w:hAnsi="Arial Narrow"/>
                          <w:b w:val="0"/>
                          <w:caps w:val="0"/>
                          <w:sz w:val="22"/>
                        </w:rPr>
                      </w:pPr>
                      <w:r>
                        <w:rPr>
                          <w:rFonts w:ascii="Arial Narrow" w:hAnsi="Arial Narrow"/>
                          <w:sz w:val="22"/>
                        </w:rPr>
                        <w:t>6</w:t>
                      </w:r>
                      <w:r w:rsidR="000335FE" w:rsidRPr="0075373C">
                        <w:rPr>
                          <w:rFonts w:ascii="Arial Narrow" w:hAnsi="Arial Narrow"/>
                          <w:sz w:val="22"/>
                        </w:rPr>
                        <w:t>. EL ANÁLISIS DEL RIESGO Y LA FORMA DE MITIGARLO</w:t>
                      </w:r>
                    </w:p>
                    <w:p w14:paraId="39961DC7" w14:textId="77777777" w:rsidR="000335FE" w:rsidRDefault="000335FE" w:rsidP="004B2057"/>
                  </w:txbxContent>
                </v:textbox>
                <w10:wrap anchorx="margin"/>
              </v:shape>
            </w:pict>
          </mc:Fallback>
        </mc:AlternateContent>
      </w:r>
    </w:p>
    <w:p w14:paraId="78A855AA" w14:textId="77777777" w:rsidR="004B2057" w:rsidRPr="00E923CB" w:rsidRDefault="004B2057" w:rsidP="00863F10">
      <w:pPr>
        <w:pStyle w:val="Textoindependiente"/>
        <w:rPr>
          <w:rFonts w:ascii="Arial Narrow" w:hAnsi="Arial Narrow" w:cs="Arial"/>
          <w:b/>
          <w:sz w:val="22"/>
          <w:szCs w:val="22"/>
        </w:rPr>
      </w:pPr>
    </w:p>
    <w:p w14:paraId="6CEB5689" w14:textId="77777777" w:rsidR="004B2057" w:rsidRPr="00E923CB" w:rsidRDefault="004B2057" w:rsidP="00863F10">
      <w:pPr>
        <w:pStyle w:val="Textoindependiente310"/>
        <w:tabs>
          <w:tab w:val="num" w:pos="180"/>
        </w:tabs>
        <w:rPr>
          <w:rFonts w:ascii="Arial Narrow" w:hAnsi="Arial Narrow"/>
          <w:sz w:val="22"/>
          <w:szCs w:val="22"/>
          <w:lang w:val="es-ES"/>
        </w:rPr>
      </w:pPr>
    </w:p>
    <w:p w14:paraId="1B63C8AC" w14:textId="70E9E748" w:rsidR="004B2057" w:rsidRPr="00E923CB" w:rsidRDefault="00C977AA" w:rsidP="00863F10">
      <w:pPr>
        <w:contextualSpacing/>
        <w:jc w:val="both"/>
        <w:rPr>
          <w:rFonts w:ascii="Arial Narrow" w:hAnsi="Arial Narrow" w:cs="Arial"/>
          <w:bCs/>
          <w:sz w:val="22"/>
          <w:szCs w:val="22"/>
        </w:rPr>
      </w:pPr>
      <w:r w:rsidRPr="00E923CB">
        <w:rPr>
          <w:rFonts w:ascii="Arial Narrow" w:hAnsi="Arial Narrow" w:cs="Arial"/>
          <w:bCs/>
          <w:sz w:val="22"/>
          <w:szCs w:val="22"/>
        </w:rPr>
        <w:t xml:space="preserve">Se anexa matriz de riesgos para contratos </w:t>
      </w:r>
      <w:r w:rsidR="00B26137">
        <w:rPr>
          <w:rFonts w:ascii="Arial Narrow" w:hAnsi="Arial Narrow" w:cs="Arial"/>
          <w:bCs/>
          <w:sz w:val="22"/>
          <w:szCs w:val="22"/>
        </w:rPr>
        <w:t>en su versión vigente.</w:t>
      </w:r>
    </w:p>
    <w:p w14:paraId="5E162E8C" w14:textId="77777777" w:rsidR="006450E9" w:rsidRPr="00E923CB" w:rsidRDefault="006450E9" w:rsidP="00863F10">
      <w:pPr>
        <w:contextualSpacing/>
        <w:jc w:val="both"/>
        <w:rPr>
          <w:rFonts w:ascii="Arial Narrow" w:hAnsi="Arial Narrow" w:cs="Arial"/>
          <w:b/>
          <w:i/>
          <w:iCs/>
          <w:color w:val="00B050"/>
          <w:sz w:val="22"/>
          <w:szCs w:val="22"/>
        </w:rPr>
      </w:pPr>
    </w:p>
    <w:p w14:paraId="14049651" w14:textId="68B7D383" w:rsidR="004B2057" w:rsidRPr="00E923CB" w:rsidRDefault="004B2057" w:rsidP="00863F10">
      <w:pPr>
        <w:pStyle w:val="Yanina1"/>
        <w:tabs>
          <w:tab w:val="clear" w:pos="-426"/>
          <w:tab w:val="clear" w:pos="720"/>
          <w:tab w:val="clear" w:pos="9180"/>
          <w:tab w:val="left" w:pos="-709"/>
          <w:tab w:val="num" w:pos="-284"/>
        </w:tabs>
        <w:spacing w:before="0" w:beforeAutospacing="0" w:after="0" w:afterAutospacing="0"/>
        <w:ind w:left="0" w:firstLine="0"/>
        <w:rPr>
          <w:rFonts w:ascii="Arial Narrow" w:hAnsi="Arial Narrow"/>
          <w:b w:val="0"/>
          <w:caps w:val="0"/>
          <w:color w:val="000000" w:themeColor="text1"/>
          <w:sz w:val="22"/>
          <w:szCs w:val="22"/>
        </w:rPr>
      </w:pPr>
      <w:r w:rsidRPr="00E923CB">
        <w:rPr>
          <w:rFonts w:ascii="Arial Narrow" w:hAnsi="Arial Narrow"/>
          <w:b w:val="0"/>
          <w:caps w:val="0"/>
          <w:color w:val="000000" w:themeColor="text1"/>
          <w:sz w:val="22"/>
          <w:szCs w:val="22"/>
        </w:rPr>
        <w:t>En todo caso, el contratista tendrá la absoluta responsabilidad en la ejecución de todas las actividades necesarias para la total y cabal ejecución del objeto contractual. Por lo tanto, deberá considerar, previo a la suscripción del contrato todos los aspectos técnicos, económicos, financieros, y del mercado para evitar la ocurrencia de situaciones y materialización de riesgos que afecten la cabal ejecución del contrato y la permanencia de la ecuación contractual durante toda la vigencia del contrato, y en tal evento, serán de su cargo y responsabilidad, los gastos que esto conlleve.</w:t>
      </w:r>
    </w:p>
    <w:p w14:paraId="0F0752A8" w14:textId="7D2E5C5E" w:rsidR="006450E9" w:rsidRPr="00E923CB" w:rsidRDefault="006450E9" w:rsidP="00863F10">
      <w:pPr>
        <w:pStyle w:val="Yanina1"/>
        <w:tabs>
          <w:tab w:val="clear" w:pos="-426"/>
          <w:tab w:val="clear" w:pos="720"/>
          <w:tab w:val="clear" w:pos="9180"/>
          <w:tab w:val="left" w:pos="-709"/>
          <w:tab w:val="num" w:pos="-284"/>
        </w:tabs>
        <w:spacing w:before="0" w:beforeAutospacing="0" w:after="0" w:afterAutospacing="0"/>
        <w:ind w:left="0" w:firstLine="0"/>
        <w:rPr>
          <w:rFonts w:ascii="Arial Narrow" w:hAnsi="Arial Narrow"/>
          <w:b w:val="0"/>
          <w:caps w:val="0"/>
          <w:color w:val="000000" w:themeColor="text1"/>
          <w:sz w:val="22"/>
          <w:szCs w:val="22"/>
        </w:rPr>
      </w:pPr>
    </w:p>
    <w:p w14:paraId="26FAB779" w14:textId="77777777" w:rsidR="004B2057" w:rsidRPr="00E923CB" w:rsidRDefault="009154DE" w:rsidP="00863F10">
      <w:pPr>
        <w:pStyle w:val="Default"/>
        <w:jc w:val="both"/>
        <w:rPr>
          <w:rFonts w:ascii="Arial Narrow" w:hAnsi="Arial Narrow" w:cs="Arial"/>
          <w:color w:val="auto"/>
          <w:sz w:val="22"/>
          <w:szCs w:val="22"/>
          <w:lang w:val="es-ES"/>
        </w:rPr>
      </w:pPr>
      <w:r w:rsidRPr="00E923CB">
        <w:rPr>
          <w:rFonts w:ascii="Arial Narrow" w:hAnsi="Arial Narrow" w:cs="Arial"/>
          <w:noProof/>
          <w:color w:val="auto"/>
          <w:sz w:val="22"/>
          <w:szCs w:val="22"/>
        </w:rPr>
        <mc:AlternateContent>
          <mc:Choice Requires="wps">
            <w:drawing>
              <wp:anchor distT="0" distB="0" distL="114300" distR="114300" simplePos="0" relativeHeight="251643904" behindDoc="0" locked="0" layoutInCell="1" allowOverlap="1" wp14:anchorId="34E9917D" wp14:editId="7F7F3296">
                <wp:simplePos x="0" y="0"/>
                <wp:positionH relativeFrom="margin">
                  <wp:align>right</wp:align>
                </wp:positionH>
                <wp:positionV relativeFrom="paragraph">
                  <wp:posOffset>34290</wp:posOffset>
                </wp:positionV>
                <wp:extent cx="5857875" cy="263525"/>
                <wp:effectExtent l="0" t="0" r="9525" b="3175"/>
                <wp:wrapNone/>
                <wp:docPr id="5" name="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7875" cy="263525"/>
                        </a:xfrm>
                        <a:prstGeom prst="rect">
                          <a:avLst/>
                        </a:prstGeom>
                        <a:solidFill>
                          <a:sysClr val="window" lastClr="FFFFFF"/>
                        </a:solidFill>
                        <a:ln w="6350">
                          <a:solidFill>
                            <a:prstClr val="black"/>
                          </a:solidFill>
                        </a:ln>
                        <a:effectLst/>
                      </wps:spPr>
                      <wps:txbx>
                        <w:txbxContent>
                          <w:p w14:paraId="7CDEA554" w14:textId="018F2A8B" w:rsidR="000335FE" w:rsidRPr="0075373C" w:rsidRDefault="002A67BE" w:rsidP="004B2057">
                            <w:pPr>
                              <w:rPr>
                                <w:rFonts w:ascii="Arial Narrow" w:hAnsi="Arial Narrow" w:cs="Arial"/>
                                <w:b/>
                                <w:sz w:val="22"/>
                                <w:lang w:val="es-CO"/>
                              </w:rPr>
                            </w:pPr>
                            <w:r>
                              <w:rPr>
                                <w:rFonts w:ascii="Arial Narrow" w:hAnsi="Arial Narrow" w:cs="Arial"/>
                                <w:b/>
                                <w:sz w:val="22"/>
                                <w:lang w:val="es-CO"/>
                              </w:rPr>
                              <w:t>7</w:t>
                            </w:r>
                            <w:r w:rsidR="002F3D55" w:rsidRPr="0075373C">
                              <w:rPr>
                                <w:rFonts w:ascii="Arial Narrow" w:hAnsi="Arial Narrow" w:cs="Arial"/>
                                <w:b/>
                                <w:sz w:val="22"/>
                                <w:lang w:val="es-CO"/>
                              </w:rPr>
                              <w:t>. DEFIN</w:t>
                            </w:r>
                            <w:r w:rsidR="00E923CB">
                              <w:rPr>
                                <w:rFonts w:ascii="Arial Narrow" w:hAnsi="Arial Narrow" w:cs="Arial"/>
                                <w:b/>
                                <w:sz w:val="22"/>
                                <w:lang w:val="es-CO"/>
                              </w:rPr>
                              <w:t>I</w:t>
                            </w:r>
                            <w:r w:rsidR="002F3D55" w:rsidRPr="0075373C">
                              <w:rPr>
                                <w:rFonts w:ascii="Arial Narrow" w:hAnsi="Arial Narrow" w:cs="Arial"/>
                                <w:b/>
                                <w:sz w:val="22"/>
                                <w:lang w:val="es-CO"/>
                              </w:rPr>
                              <w:t xml:space="preserve">CIÓN DE LAS GARANTIAS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E9917D" id="4 Cuadro de texto" o:spid="_x0000_s1029" type="#_x0000_t202" style="position:absolute;left:0;text-align:left;margin-left:410.05pt;margin-top:2.7pt;width:461.25pt;height:20.75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" fillcolor="window" strokeweight=".5pt">
                <v:path arrowok="t"/>
                <v:textbox>
                  <w:txbxContent>
                    <w:p w14:paraId="7CDEA554" w14:textId="018F2A8B" w:rsidR="000335FE" w:rsidRPr="0075373C" w:rsidRDefault="002A67BE" w:rsidP="004B2057">
                      <w:pPr>
                        <w:rPr>
                          <w:rFonts w:ascii="Arial Narrow" w:hAnsi="Arial Narrow" w:cs="Arial"/>
                          <w:b/>
                          <w:sz w:val="22"/>
                          <w:lang w:val="es-CO"/>
                        </w:rPr>
                      </w:pPr>
                      <w:r>
                        <w:rPr>
                          <w:rFonts w:ascii="Arial Narrow" w:hAnsi="Arial Narrow" w:cs="Arial"/>
                          <w:b/>
                          <w:sz w:val="22"/>
                          <w:lang w:val="es-CO"/>
                        </w:rPr>
                        <w:t>7</w:t>
                      </w:r>
                      <w:r w:rsidR="002F3D55" w:rsidRPr="0075373C">
                        <w:rPr>
                          <w:rFonts w:ascii="Arial Narrow" w:hAnsi="Arial Narrow" w:cs="Arial"/>
                          <w:b/>
                          <w:sz w:val="22"/>
                          <w:lang w:val="es-CO"/>
                        </w:rPr>
                        <w:t>. DEFIN</w:t>
                      </w:r>
                      <w:r w:rsidR="00E923CB">
                        <w:rPr>
                          <w:rFonts w:ascii="Arial Narrow" w:hAnsi="Arial Narrow" w:cs="Arial"/>
                          <w:b/>
                          <w:sz w:val="22"/>
                          <w:lang w:val="es-CO"/>
                        </w:rPr>
                        <w:t>I</w:t>
                      </w:r>
                      <w:r w:rsidR="002F3D55" w:rsidRPr="0075373C">
                        <w:rPr>
                          <w:rFonts w:ascii="Arial Narrow" w:hAnsi="Arial Narrow" w:cs="Arial"/>
                          <w:b/>
                          <w:sz w:val="22"/>
                          <w:lang w:val="es-CO"/>
                        </w:rPr>
                        <w:t xml:space="preserve">CIÓN DE LAS GARANTIAS </w:t>
                      </w:r>
                    </w:p>
                  </w:txbxContent>
                </v:textbox>
                <w10:wrap anchorx="margin"/>
              </v:shape>
            </w:pict>
          </mc:Fallback>
        </mc:AlternateContent>
      </w:r>
    </w:p>
    <w:p w14:paraId="7B5D5886" w14:textId="77777777" w:rsidR="004B2057" w:rsidRPr="00E923CB" w:rsidRDefault="004B2057" w:rsidP="00863F10">
      <w:pPr>
        <w:pStyle w:val="Default"/>
        <w:jc w:val="both"/>
        <w:rPr>
          <w:rFonts w:ascii="Arial Narrow" w:hAnsi="Arial Narrow" w:cs="Arial"/>
          <w:color w:val="auto"/>
          <w:sz w:val="22"/>
          <w:szCs w:val="22"/>
          <w:lang w:val="es-ES"/>
        </w:rPr>
      </w:pPr>
    </w:p>
    <w:p w14:paraId="4719F607" w14:textId="77777777" w:rsidR="004B2057" w:rsidRPr="00E923CB" w:rsidRDefault="004B2057" w:rsidP="00863F10">
      <w:pPr>
        <w:pStyle w:val="Default"/>
        <w:jc w:val="both"/>
        <w:rPr>
          <w:rFonts w:ascii="Arial Narrow" w:hAnsi="Arial Narrow" w:cs="Arial"/>
          <w:color w:val="auto"/>
          <w:sz w:val="22"/>
          <w:szCs w:val="22"/>
        </w:rPr>
      </w:pPr>
    </w:p>
    <w:p w14:paraId="4A00535E" w14:textId="77777777" w:rsidR="006D4283" w:rsidRPr="00E923CB" w:rsidRDefault="006D4283" w:rsidP="00863F10">
      <w:pPr>
        <w:pStyle w:val="Default"/>
        <w:jc w:val="both"/>
        <w:rPr>
          <w:rFonts w:ascii="Arial Narrow" w:hAnsi="Arial Narrow" w:cs="Arial"/>
          <w:color w:val="000000" w:themeColor="text1"/>
          <w:sz w:val="22"/>
          <w:szCs w:val="22"/>
          <w:lang w:val="es-ES" w:eastAsia="es-ES"/>
        </w:rPr>
      </w:pPr>
      <w:r w:rsidRPr="00E923CB">
        <w:rPr>
          <w:rFonts w:ascii="Arial Narrow" w:hAnsi="Arial Narrow" w:cs="Arial"/>
          <w:color w:val="000000" w:themeColor="text1"/>
          <w:sz w:val="22"/>
          <w:szCs w:val="22"/>
          <w:lang w:val="es-ES" w:eastAsia="es-ES"/>
        </w:rPr>
        <w:t xml:space="preserve">El contratista, deberá constituir la Garantía Única a favor del Instituto Colombiano para la Evaluación de la Educación – </w:t>
      </w:r>
      <w:r w:rsidR="002E544C" w:rsidRPr="00E923CB">
        <w:rPr>
          <w:rFonts w:ascii="Arial Narrow" w:hAnsi="Arial Narrow" w:cs="Arial"/>
          <w:color w:val="000000" w:themeColor="text1"/>
          <w:sz w:val="22"/>
          <w:szCs w:val="22"/>
          <w:lang w:val="es-ES" w:eastAsia="es-ES"/>
        </w:rPr>
        <w:t>Icfes</w:t>
      </w:r>
      <w:r w:rsidRPr="00E923CB">
        <w:rPr>
          <w:rFonts w:ascii="Arial Narrow" w:hAnsi="Arial Narrow" w:cs="Arial"/>
          <w:color w:val="000000" w:themeColor="text1"/>
          <w:sz w:val="22"/>
          <w:szCs w:val="22"/>
          <w:lang w:val="es-ES" w:eastAsia="es-ES"/>
        </w:rPr>
        <w:t>-, identificado con el N.I.T. 860.024.301-6, con formato para </w:t>
      </w:r>
      <w:r w:rsidRPr="00E923CB">
        <w:rPr>
          <w:rFonts w:ascii="Arial Narrow" w:hAnsi="Arial Narrow" w:cs="Arial"/>
          <w:color w:val="000000" w:themeColor="text1"/>
          <w:sz w:val="22"/>
          <w:szCs w:val="22"/>
          <w:u w:val="single"/>
          <w:lang w:val="es-ES" w:eastAsia="es-ES"/>
        </w:rPr>
        <w:t>entidades públicas con régimen privado de</w:t>
      </w:r>
      <w:r w:rsidRPr="00E923CB">
        <w:rPr>
          <w:rFonts w:ascii="Arial Narrow" w:hAnsi="Arial Narrow" w:cs="Arial"/>
          <w:color w:val="000000" w:themeColor="text1"/>
          <w:sz w:val="22"/>
          <w:szCs w:val="22"/>
          <w:lang w:val="es-ES" w:eastAsia="es-ES"/>
        </w:rPr>
        <w:t xml:space="preserve"> </w:t>
      </w:r>
      <w:r w:rsidRPr="00E923CB">
        <w:rPr>
          <w:rFonts w:ascii="Arial Narrow" w:hAnsi="Arial Narrow" w:cs="Arial"/>
          <w:color w:val="000000" w:themeColor="text1"/>
          <w:sz w:val="22"/>
          <w:szCs w:val="22"/>
          <w:u w:val="single"/>
          <w:lang w:val="es-ES" w:eastAsia="es-ES"/>
        </w:rPr>
        <w:t>contratación,</w:t>
      </w:r>
      <w:r w:rsidRPr="00E923CB">
        <w:rPr>
          <w:rFonts w:ascii="Arial Narrow" w:hAnsi="Arial Narrow" w:cs="Arial"/>
          <w:color w:val="000000" w:themeColor="text1"/>
          <w:sz w:val="22"/>
          <w:szCs w:val="22"/>
          <w:lang w:val="es-ES" w:eastAsia="es-ES"/>
        </w:rPr>
        <w:t xml:space="preserve"> expedida por una compañía de seguros autorizada para funcionar en Colombia o una garantía bancaria que ampare los riesgos y vigencias en los siguientes términos:</w:t>
      </w:r>
    </w:p>
    <w:p w14:paraId="098B1B69" w14:textId="72F69343" w:rsidR="006D4283" w:rsidRDefault="006D4283" w:rsidP="00863F10">
      <w:pPr>
        <w:pStyle w:val="Default"/>
        <w:jc w:val="both"/>
        <w:rPr>
          <w:rFonts w:ascii="Arial Narrow" w:hAnsi="Arial Narrow" w:cs="Arial"/>
          <w:color w:val="000000" w:themeColor="text1"/>
          <w:sz w:val="22"/>
          <w:szCs w:val="22"/>
          <w:lang w:val="es-ES" w:eastAsia="es-ES"/>
        </w:rPr>
      </w:pPr>
    </w:p>
    <w:p w14:paraId="55EC57F8" w14:textId="77777777" w:rsidR="00E923CB" w:rsidRPr="00E923CB" w:rsidRDefault="00E923CB" w:rsidP="00E923CB">
      <w:pPr>
        <w:rPr>
          <w:rFonts w:ascii="Arial Narrow" w:hAnsi="Arial Narrow" w:cs="Arial"/>
          <w:b/>
          <w:i/>
          <w:color w:val="00B050"/>
          <w:sz w:val="22"/>
          <w:szCs w:val="22"/>
          <w:u w:val="single"/>
        </w:rPr>
      </w:pPr>
      <w:r w:rsidRPr="00E923CB">
        <w:rPr>
          <w:rFonts w:ascii="Arial Narrow" w:hAnsi="Arial Narrow" w:cs="Arial"/>
          <w:b/>
          <w:i/>
          <w:color w:val="00B050"/>
          <w:sz w:val="22"/>
          <w:szCs w:val="22"/>
          <w:u w:val="single"/>
        </w:rPr>
        <w:t xml:space="preserve">Orientación: </w:t>
      </w:r>
    </w:p>
    <w:p w14:paraId="787C5C42" w14:textId="77777777" w:rsidR="00E923CB" w:rsidRPr="00E923CB" w:rsidRDefault="00E923CB" w:rsidP="00863F10">
      <w:pPr>
        <w:pStyle w:val="Default"/>
        <w:jc w:val="both"/>
        <w:rPr>
          <w:rFonts w:ascii="Arial Narrow" w:hAnsi="Arial Narrow" w:cs="Arial"/>
          <w:color w:val="000000" w:themeColor="text1"/>
          <w:sz w:val="22"/>
          <w:szCs w:val="22"/>
          <w:lang w:val="es-ES" w:eastAsia="es-ES"/>
        </w:rPr>
      </w:pPr>
    </w:p>
    <w:p w14:paraId="4CBD746B" w14:textId="69D19FEC" w:rsidR="00E923CB" w:rsidRDefault="00E923CB" w:rsidP="00E923CB">
      <w:pPr>
        <w:pStyle w:val="paragraph"/>
        <w:spacing w:before="0" w:beforeAutospacing="0" w:after="0" w:afterAutospacing="0"/>
        <w:jc w:val="both"/>
        <w:textAlignment w:val="baseline"/>
        <w:rPr>
          <w:rStyle w:val="eop"/>
          <w:rFonts w:ascii="Arial Narrow" w:hAnsi="Arial Narrow" w:cs="Segoe UI"/>
          <w:i/>
          <w:color w:val="00B050"/>
          <w:sz w:val="22"/>
          <w:szCs w:val="22"/>
        </w:rPr>
      </w:pPr>
      <w:r w:rsidRPr="00E923CB">
        <w:rPr>
          <w:rStyle w:val="normaltextrun"/>
          <w:rFonts w:ascii="Arial Narrow" w:hAnsi="Arial Narrow" w:cs="Segoe UI"/>
          <w:bCs/>
          <w:i/>
          <w:color w:val="00B050"/>
          <w:sz w:val="22"/>
          <w:szCs w:val="22"/>
          <w:lang w:val="es-ES"/>
        </w:rPr>
        <w:t>Incluir los amparos de acuerdo con lo estipulado en el objeto, obligaciones y análisis de riesgos efectuado</w:t>
      </w:r>
      <w:r w:rsidRPr="00E923CB">
        <w:rPr>
          <w:rStyle w:val="normaltextrun"/>
          <w:rFonts w:ascii="Arial Narrow" w:hAnsi="Arial Narrow" w:cs="Segoe UI"/>
          <w:b/>
          <w:bCs/>
          <w:i/>
          <w:color w:val="00B050"/>
          <w:sz w:val="22"/>
          <w:szCs w:val="22"/>
          <w:lang w:val="es-ES"/>
        </w:rPr>
        <w:t>.</w:t>
      </w:r>
      <w:r w:rsidRPr="00E923CB">
        <w:rPr>
          <w:rStyle w:val="eop"/>
          <w:rFonts w:ascii="Arial Narrow" w:hAnsi="Arial Narrow" w:cs="Segoe UI"/>
          <w:i/>
          <w:color w:val="00B050"/>
          <w:sz w:val="22"/>
          <w:szCs w:val="22"/>
        </w:rPr>
        <w:t> </w:t>
      </w:r>
    </w:p>
    <w:p w14:paraId="05B93DB7" w14:textId="6AD01FF1" w:rsidR="00E923CB" w:rsidRPr="00E923CB" w:rsidRDefault="00E923CB" w:rsidP="00E923CB">
      <w:pPr>
        <w:pStyle w:val="paragraph"/>
        <w:spacing w:before="0" w:beforeAutospacing="0" w:after="0" w:afterAutospacing="0"/>
        <w:jc w:val="both"/>
        <w:textAlignment w:val="baseline"/>
        <w:rPr>
          <w:rStyle w:val="eop"/>
          <w:rFonts w:ascii="Arial Narrow" w:hAnsi="Arial Narrow" w:cs="Segoe UI"/>
          <w:sz w:val="22"/>
          <w:szCs w:val="22"/>
        </w:rPr>
      </w:pPr>
    </w:p>
    <w:p w14:paraId="76169BC4" w14:textId="77777777" w:rsidR="00E923CB" w:rsidRPr="00E923CB" w:rsidRDefault="00E923CB" w:rsidP="00E923CB">
      <w:pPr>
        <w:pStyle w:val="paragraph"/>
        <w:numPr>
          <w:ilvl w:val="0"/>
          <w:numId w:val="31"/>
        </w:numPr>
        <w:spacing w:before="0" w:beforeAutospacing="0" w:after="0" w:afterAutospacing="0"/>
        <w:jc w:val="both"/>
        <w:textAlignment w:val="baseline"/>
        <w:rPr>
          <w:rFonts w:ascii="Arial Narrow" w:hAnsi="Arial Narrow" w:cs="Segoe UI"/>
          <w:sz w:val="22"/>
          <w:szCs w:val="22"/>
        </w:rPr>
      </w:pPr>
      <w:r w:rsidRPr="00E923CB">
        <w:rPr>
          <w:rStyle w:val="normaltextrun"/>
          <w:rFonts w:ascii="Arial Narrow" w:hAnsi="Arial Narrow" w:cs="Segoe UI"/>
          <w:b/>
          <w:bCs/>
          <w:sz w:val="22"/>
          <w:szCs w:val="22"/>
        </w:rPr>
        <w:t>DE CUMPLIMIENTO:</w:t>
      </w:r>
      <w:r w:rsidRPr="00E923CB">
        <w:rPr>
          <w:rStyle w:val="normaltextrun"/>
          <w:rFonts w:ascii="Arial Narrow" w:hAnsi="Arial Narrow" w:cs="Segoe UI"/>
          <w:sz w:val="22"/>
          <w:szCs w:val="22"/>
        </w:rPr>
        <w:t xml:space="preserve"> equivalente al </w:t>
      </w:r>
      <w:r w:rsidRPr="00E923CB">
        <w:rPr>
          <w:rStyle w:val="normaltextrun"/>
          <w:rFonts w:ascii="Arial Narrow" w:hAnsi="Arial Narrow" w:cs="Segoe UI"/>
          <w:sz w:val="22"/>
          <w:szCs w:val="22"/>
          <w:shd w:val="clear" w:color="auto" w:fill="FFFF00"/>
        </w:rPr>
        <w:t>XX</w:t>
      </w:r>
      <w:r w:rsidRPr="00E923CB">
        <w:rPr>
          <w:rStyle w:val="normaltextrun"/>
          <w:rFonts w:ascii="Arial Narrow" w:hAnsi="Arial Narrow" w:cs="Segoe UI"/>
          <w:sz w:val="22"/>
          <w:szCs w:val="22"/>
        </w:rPr>
        <w:t xml:space="preserve"> por ciento (</w:t>
      </w:r>
      <w:r w:rsidRPr="00E923CB">
        <w:rPr>
          <w:rStyle w:val="normaltextrun"/>
          <w:rFonts w:ascii="Arial Narrow" w:hAnsi="Arial Narrow" w:cs="Segoe UI"/>
          <w:sz w:val="22"/>
          <w:szCs w:val="22"/>
          <w:shd w:val="clear" w:color="auto" w:fill="FFFF00"/>
        </w:rPr>
        <w:t>X0</w:t>
      </w:r>
      <w:r w:rsidRPr="00E923CB">
        <w:rPr>
          <w:rStyle w:val="normaltextrun"/>
          <w:rFonts w:ascii="Arial Narrow" w:hAnsi="Arial Narrow" w:cs="Segoe UI"/>
          <w:sz w:val="22"/>
          <w:szCs w:val="22"/>
        </w:rPr>
        <w:t>%) del valor total del contrato, con vigencia desde la suscripción del contrato, y hasta la terminación del plazo contractual y seis (6) meses más.</w:t>
      </w:r>
      <w:r w:rsidRPr="00E923CB">
        <w:rPr>
          <w:rStyle w:val="eop"/>
          <w:rFonts w:ascii="Arial Narrow" w:hAnsi="Arial Narrow" w:cs="Segoe UI"/>
          <w:sz w:val="22"/>
          <w:szCs w:val="22"/>
        </w:rPr>
        <w:t> </w:t>
      </w:r>
    </w:p>
    <w:p w14:paraId="2AE8CF9E" w14:textId="77777777" w:rsidR="00E923CB" w:rsidRPr="00E923CB" w:rsidRDefault="00E923CB" w:rsidP="00E923CB">
      <w:pPr>
        <w:pStyle w:val="paragraph"/>
        <w:numPr>
          <w:ilvl w:val="0"/>
          <w:numId w:val="31"/>
        </w:numPr>
        <w:spacing w:before="0" w:beforeAutospacing="0" w:after="0" w:afterAutospacing="0"/>
        <w:jc w:val="both"/>
        <w:textAlignment w:val="baseline"/>
        <w:rPr>
          <w:rFonts w:ascii="Arial Narrow" w:hAnsi="Arial Narrow" w:cs="Segoe UI"/>
          <w:sz w:val="22"/>
          <w:szCs w:val="22"/>
        </w:rPr>
      </w:pPr>
      <w:r w:rsidRPr="00E923CB">
        <w:rPr>
          <w:rStyle w:val="normaltextrun"/>
          <w:rFonts w:ascii="Arial Narrow" w:hAnsi="Arial Narrow" w:cs="Segoe UI"/>
          <w:b/>
          <w:bCs/>
          <w:sz w:val="22"/>
          <w:szCs w:val="22"/>
        </w:rPr>
        <w:t>CALIDAD DE SERVICIO:</w:t>
      </w:r>
      <w:r w:rsidRPr="00E923CB">
        <w:rPr>
          <w:rStyle w:val="normaltextrun"/>
          <w:rFonts w:ascii="Arial Narrow" w:hAnsi="Arial Narrow" w:cs="Segoe UI"/>
          <w:sz w:val="22"/>
          <w:szCs w:val="22"/>
        </w:rPr>
        <w:t xml:space="preserve"> garantizar la calidad del servicio contratado por un valor igual al </w:t>
      </w:r>
      <w:r w:rsidRPr="00E923CB">
        <w:rPr>
          <w:rStyle w:val="normaltextrun"/>
          <w:rFonts w:ascii="Arial Narrow" w:hAnsi="Arial Narrow" w:cs="Segoe UI"/>
          <w:sz w:val="22"/>
          <w:szCs w:val="22"/>
          <w:shd w:val="clear" w:color="auto" w:fill="FFFF00"/>
        </w:rPr>
        <w:t>XX</w:t>
      </w:r>
      <w:r w:rsidRPr="00E923CB">
        <w:rPr>
          <w:rStyle w:val="normaltextrun"/>
          <w:rFonts w:ascii="Arial Narrow" w:hAnsi="Arial Narrow" w:cs="Segoe UI"/>
          <w:sz w:val="22"/>
          <w:szCs w:val="22"/>
        </w:rPr>
        <w:t xml:space="preserve"> por ciento (</w:t>
      </w:r>
      <w:r w:rsidRPr="00E923CB">
        <w:rPr>
          <w:rStyle w:val="normaltextrun"/>
          <w:rFonts w:ascii="Arial Narrow" w:hAnsi="Arial Narrow" w:cs="Segoe UI"/>
          <w:sz w:val="22"/>
          <w:szCs w:val="22"/>
          <w:shd w:val="clear" w:color="auto" w:fill="FFFF00"/>
        </w:rPr>
        <w:t>X</w:t>
      </w:r>
      <w:r w:rsidRPr="00E923CB">
        <w:rPr>
          <w:rStyle w:val="normaltextrun"/>
          <w:rFonts w:ascii="Arial Narrow" w:hAnsi="Arial Narrow" w:cs="Segoe UI"/>
          <w:sz w:val="22"/>
          <w:szCs w:val="22"/>
        </w:rPr>
        <w:t xml:space="preserve">0%) del valor total del contrato, con vigencia desde </w:t>
      </w:r>
      <w:r w:rsidRPr="00E923CB">
        <w:rPr>
          <w:rStyle w:val="normaltextrun"/>
          <w:rFonts w:ascii="Arial Narrow" w:hAnsi="Arial Narrow" w:cs="Segoe UI"/>
          <w:color w:val="FF0000"/>
          <w:sz w:val="22"/>
          <w:szCs w:val="22"/>
        </w:rPr>
        <w:t xml:space="preserve">xxxx </w:t>
      </w:r>
      <w:r w:rsidRPr="00E923CB">
        <w:rPr>
          <w:rStyle w:val="normaltextrun"/>
          <w:rFonts w:ascii="Arial Narrow" w:hAnsi="Arial Narrow" w:cs="Segoe UI"/>
          <w:sz w:val="22"/>
          <w:szCs w:val="22"/>
        </w:rPr>
        <w:t xml:space="preserve">y </w:t>
      </w:r>
      <w:r w:rsidRPr="00E923CB">
        <w:rPr>
          <w:rStyle w:val="normaltextrun"/>
          <w:rFonts w:ascii="Arial Narrow" w:hAnsi="Arial Narrow" w:cs="Segoe UI"/>
          <w:color w:val="FF0000"/>
          <w:sz w:val="22"/>
          <w:szCs w:val="22"/>
        </w:rPr>
        <w:t xml:space="preserve">xxx </w:t>
      </w:r>
      <w:r w:rsidRPr="00E923CB">
        <w:rPr>
          <w:rStyle w:val="normaltextrun"/>
          <w:rFonts w:ascii="Arial Narrow" w:hAnsi="Arial Narrow" w:cs="Segoe UI"/>
          <w:sz w:val="22"/>
          <w:szCs w:val="22"/>
        </w:rPr>
        <w:t>(</w:t>
      </w:r>
      <w:r w:rsidRPr="00E923CB">
        <w:rPr>
          <w:rStyle w:val="normaltextrun"/>
          <w:rFonts w:ascii="Arial Narrow" w:hAnsi="Arial Narrow" w:cs="Segoe UI"/>
          <w:color w:val="FF0000"/>
          <w:sz w:val="22"/>
          <w:szCs w:val="22"/>
        </w:rPr>
        <w:t>xx</w:t>
      </w:r>
      <w:r w:rsidRPr="00E923CB">
        <w:rPr>
          <w:rStyle w:val="normaltextrun"/>
          <w:rFonts w:ascii="Arial Narrow" w:hAnsi="Arial Narrow" w:cs="Segoe UI"/>
          <w:sz w:val="22"/>
          <w:szCs w:val="22"/>
        </w:rPr>
        <w:t xml:space="preserve">) </w:t>
      </w:r>
      <w:r w:rsidRPr="00E923CB">
        <w:rPr>
          <w:rStyle w:val="normaltextrun"/>
          <w:rFonts w:ascii="Arial Narrow" w:hAnsi="Arial Narrow" w:cs="Segoe UI"/>
          <w:color w:val="FF0000"/>
          <w:sz w:val="22"/>
          <w:szCs w:val="22"/>
        </w:rPr>
        <w:t xml:space="preserve">xxx </w:t>
      </w:r>
      <w:r w:rsidRPr="00E923CB">
        <w:rPr>
          <w:rStyle w:val="normaltextrun"/>
          <w:rFonts w:ascii="Arial Narrow" w:hAnsi="Arial Narrow" w:cs="Segoe UI"/>
          <w:sz w:val="22"/>
          <w:szCs w:val="22"/>
        </w:rPr>
        <w:t>más.</w:t>
      </w:r>
      <w:r w:rsidRPr="00E923CB">
        <w:rPr>
          <w:rStyle w:val="eop"/>
          <w:rFonts w:ascii="Arial Narrow" w:hAnsi="Arial Narrow" w:cs="Segoe UI"/>
          <w:sz w:val="22"/>
          <w:szCs w:val="22"/>
        </w:rPr>
        <w:t> </w:t>
      </w:r>
    </w:p>
    <w:p w14:paraId="5F3F0C5C" w14:textId="36105064" w:rsidR="00E923CB" w:rsidRPr="00E923CB" w:rsidRDefault="00E923CB" w:rsidP="00E923CB">
      <w:pPr>
        <w:pStyle w:val="paragraph"/>
        <w:numPr>
          <w:ilvl w:val="0"/>
          <w:numId w:val="31"/>
        </w:numPr>
        <w:spacing w:before="0" w:beforeAutospacing="0" w:after="0" w:afterAutospacing="0"/>
        <w:jc w:val="both"/>
        <w:textAlignment w:val="baseline"/>
        <w:rPr>
          <w:rFonts w:ascii="Arial Narrow" w:hAnsi="Arial Narrow" w:cs="Segoe UI"/>
          <w:sz w:val="22"/>
          <w:szCs w:val="22"/>
        </w:rPr>
      </w:pPr>
      <w:r w:rsidRPr="00E923CB">
        <w:rPr>
          <w:rStyle w:val="normaltextrun"/>
          <w:rFonts w:ascii="Arial Narrow" w:hAnsi="Arial Narrow" w:cs="Segoe UI"/>
          <w:b/>
          <w:bCs/>
          <w:sz w:val="22"/>
          <w:szCs w:val="22"/>
        </w:rPr>
        <w:t>PAGO DE SALARIOS:</w:t>
      </w:r>
      <w:r w:rsidRPr="00E923CB">
        <w:rPr>
          <w:rStyle w:val="normaltextrun"/>
          <w:rFonts w:ascii="Arial Narrow" w:hAnsi="Arial Narrow" w:cs="Segoe UI"/>
          <w:sz w:val="22"/>
          <w:szCs w:val="22"/>
        </w:rPr>
        <w:t xml:space="preserve"> equivalente al cinco por ciento (5%) del valor total del contrato, por el término de ejecución del contrato y tres (3) años más.</w:t>
      </w:r>
      <w:r w:rsidRPr="00E923CB">
        <w:rPr>
          <w:rStyle w:val="eop"/>
          <w:rFonts w:ascii="Arial Narrow" w:hAnsi="Arial Narrow" w:cs="Segoe UI"/>
          <w:sz w:val="22"/>
          <w:szCs w:val="22"/>
        </w:rPr>
        <w:t> </w:t>
      </w:r>
    </w:p>
    <w:p w14:paraId="10CA1B36" w14:textId="77777777" w:rsidR="00E923CB" w:rsidRPr="00E923CB" w:rsidRDefault="00E923CB" w:rsidP="00E923CB">
      <w:pPr>
        <w:pStyle w:val="paragraph"/>
        <w:spacing w:before="0" w:beforeAutospacing="0" w:after="0" w:afterAutospacing="0"/>
        <w:ind w:left="270" w:hanging="270"/>
        <w:jc w:val="both"/>
        <w:textAlignment w:val="baseline"/>
        <w:rPr>
          <w:rFonts w:ascii="Arial Narrow" w:hAnsi="Arial Narrow" w:cs="Segoe UI"/>
          <w:sz w:val="22"/>
          <w:szCs w:val="22"/>
        </w:rPr>
      </w:pPr>
      <w:r w:rsidRPr="00E923CB">
        <w:rPr>
          <w:rStyle w:val="eop"/>
          <w:rFonts w:ascii="Arial Narrow" w:hAnsi="Arial Narrow" w:cs="Segoe UI"/>
          <w:color w:val="FF0000"/>
          <w:sz w:val="22"/>
          <w:szCs w:val="22"/>
        </w:rPr>
        <w:t> </w:t>
      </w:r>
    </w:p>
    <w:p w14:paraId="3482AEC6" w14:textId="77777777" w:rsidR="00E923CB" w:rsidRPr="00E923CB" w:rsidRDefault="00E923CB" w:rsidP="00E923CB">
      <w:pPr>
        <w:pStyle w:val="paragraph"/>
        <w:spacing w:before="0" w:beforeAutospacing="0" w:after="0" w:afterAutospacing="0"/>
        <w:jc w:val="both"/>
        <w:textAlignment w:val="baseline"/>
        <w:rPr>
          <w:rFonts w:ascii="Arial Narrow" w:hAnsi="Arial Narrow" w:cs="Segoe UI"/>
          <w:color w:val="000000"/>
          <w:sz w:val="22"/>
          <w:szCs w:val="22"/>
        </w:rPr>
      </w:pPr>
      <w:r w:rsidRPr="00E923CB">
        <w:rPr>
          <w:rStyle w:val="normaltextrun"/>
          <w:rFonts w:ascii="Arial Narrow" w:hAnsi="Arial Narrow" w:cs="Segoe UI"/>
          <w:color w:val="000000"/>
          <w:sz w:val="22"/>
          <w:szCs w:val="22"/>
        </w:rPr>
        <w:t>Adicional a lo anterior deberá constituir la siguiente póliza de seguro, o en el evento de poseerla, allegar anexo modificatorio de la misma en el cual se extienda la cobertura a favor del ICFES así:</w:t>
      </w:r>
      <w:r w:rsidRPr="00E923CB">
        <w:rPr>
          <w:rStyle w:val="eop"/>
          <w:rFonts w:ascii="Arial Narrow" w:hAnsi="Arial Narrow" w:cs="Segoe UI"/>
          <w:color w:val="000000"/>
          <w:sz w:val="22"/>
          <w:szCs w:val="22"/>
        </w:rPr>
        <w:t> </w:t>
      </w:r>
    </w:p>
    <w:p w14:paraId="1477B8B3" w14:textId="77777777" w:rsidR="00E923CB" w:rsidRPr="00E923CB" w:rsidRDefault="00E923CB" w:rsidP="00E923CB">
      <w:pPr>
        <w:pStyle w:val="paragraph"/>
        <w:spacing w:before="0" w:beforeAutospacing="0" w:after="0" w:afterAutospacing="0"/>
        <w:jc w:val="both"/>
        <w:textAlignment w:val="baseline"/>
        <w:rPr>
          <w:rFonts w:ascii="Arial Narrow" w:hAnsi="Arial Narrow" w:cs="Segoe UI"/>
          <w:color w:val="000000"/>
          <w:sz w:val="22"/>
          <w:szCs w:val="22"/>
        </w:rPr>
      </w:pPr>
      <w:r w:rsidRPr="00E923CB">
        <w:rPr>
          <w:rStyle w:val="eop"/>
          <w:rFonts w:ascii="Arial Narrow" w:hAnsi="Arial Narrow" w:cs="Segoe UI"/>
          <w:color w:val="000000"/>
          <w:sz w:val="22"/>
          <w:szCs w:val="22"/>
        </w:rPr>
        <w:t> </w:t>
      </w:r>
    </w:p>
    <w:p w14:paraId="4FF56B8A" w14:textId="77777777" w:rsidR="00E923CB" w:rsidRPr="00E923CB" w:rsidRDefault="00E923CB" w:rsidP="00E923CB">
      <w:pPr>
        <w:pStyle w:val="paragraph"/>
        <w:spacing w:before="0" w:beforeAutospacing="0" w:after="0" w:afterAutospacing="0"/>
        <w:jc w:val="both"/>
        <w:textAlignment w:val="baseline"/>
        <w:rPr>
          <w:rFonts w:ascii="Arial Narrow" w:hAnsi="Arial Narrow" w:cs="Segoe UI"/>
          <w:sz w:val="22"/>
          <w:szCs w:val="22"/>
        </w:rPr>
      </w:pPr>
      <w:r w:rsidRPr="00E923CB">
        <w:rPr>
          <w:rStyle w:val="normaltextrun"/>
          <w:rFonts w:ascii="Arial Narrow" w:hAnsi="Arial Narrow" w:cs="Segoe UI"/>
          <w:b/>
          <w:bCs/>
          <w:color w:val="000000"/>
          <w:sz w:val="22"/>
          <w:szCs w:val="22"/>
        </w:rPr>
        <w:t>Responsabilidad Civil Extracontractual, por daños causados a bienes y/o personal de la entidad y a terceros:</w:t>
      </w:r>
      <w:r w:rsidRPr="00E923CB">
        <w:rPr>
          <w:rStyle w:val="normaltextrun"/>
          <w:rFonts w:ascii="Arial Narrow" w:hAnsi="Arial Narrow" w:cs="Segoe UI"/>
          <w:color w:val="000000"/>
          <w:sz w:val="22"/>
          <w:szCs w:val="22"/>
        </w:rPr>
        <w:t xml:space="preserve"> </w:t>
      </w:r>
      <w:r w:rsidRPr="00E923CB">
        <w:rPr>
          <w:rStyle w:val="normaltextrun"/>
          <w:rFonts w:ascii="Arial Narrow" w:hAnsi="Arial Narrow" w:cs="Segoe UI"/>
          <w:color w:val="000000"/>
          <w:sz w:val="22"/>
          <w:szCs w:val="22"/>
          <w:lang w:val="es-ES"/>
        </w:rPr>
        <w:t>Esta póliza debe cubrir eventuales reclamaciones de terceros, derivadas de la responsabilidad extracontractual que surja de las actuaciones, hechos u omisiones del contratista, así como también los perjuicios patrimoniales y/o extrapatrimoniales que llegaren a ocasionarse y deberá incluir:</w:t>
      </w:r>
      <w:r w:rsidRPr="00E923CB">
        <w:rPr>
          <w:rStyle w:val="eop"/>
          <w:rFonts w:ascii="Arial Narrow" w:hAnsi="Arial Narrow" w:cs="Segoe UI"/>
          <w:color w:val="000000"/>
          <w:sz w:val="22"/>
          <w:szCs w:val="22"/>
        </w:rPr>
        <w:t> </w:t>
      </w:r>
    </w:p>
    <w:p w14:paraId="48815B7E" w14:textId="77777777" w:rsidR="00E923CB" w:rsidRPr="00E923CB" w:rsidRDefault="00E923CB" w:rsidP="00E923CB">
      <w:pPr>
        <w:pStyle w:val="paragraph"/>
        <w:spacing w:before="0" w:beforeAutospacing="0" w:after="0" w:afterAutospacing="0"/>
        <w:jc w:val="both"/>
        <w:textAlignment w:val="baseline"/>
        <w:rPr>
          <w:rStyle w:val="normaltextrun"/>
          <w:rFonts w:ascii="Arial Narrow" w:hAnsi="Arial Narrow" w:cs="Segoe UI"/>
          <w:sz w:val="22"/>
          <w:szCs w:val="22"/>
        </w:rPr>
      </w:pPr>
    </w:p>
    <w:p w14:paraId="069A5EF3" w14:textId="77777777" w:rsidR="00E923CB" w:rsidRPr="00E923CB" w:rsidRDefault="00E923CB" w:rsidP="00E923CB">
      <w:pPr>
        <w:pStyle w:val="paragraph"/>
        <w:numPr>
          <w:ilvl w:val="0"/>
          <w:numId w:val="32"/>
        </w:numPr>
        <w:spacing w:before="0" w:beforeAutospacing="0" w:after="0" w:afterAutospacing="0"/>
        <w:jc w:val="both"/>
        <w:textAlignment w:val="baseline"/>
        <w:rPr>
          <w:rStyle w:val="eop"/>
          <w:rFonts w:ascii="Arial Narrow" w:hAnsi="Arial Narrow" w:cs="Segoe UI"/>
          <w:sz w:val="22"/>
          <w:szCs w:val="22"/>
        </w:rPr>
      </w:pPr>
      <w:r w:rsidRPr="00E923CB">
        <w:rPr>
          <w:rStyle w:val="normaltextrun"/>
          <w:rFonts w:ascii="Arial Narrow" w:hAnsi="Arial Narrow" w:cs="Segoe UI"/>
          <w:color w:val="000000"/>
          <w:sz w:val="22"/>
          <w:szCs w:val="22"/>
        </w:rPr>
        <w:t>Tomador: Contratista</w:t>
      </w:r>
    </w:p>
    <w:p w14:paraId="646FB65C" w14:textId="77777777" w:rsidR="00E923CB" w:rsidRPr="00E923CB" w:rsidRDefault="00E923CB" w:rsidP="00E923CB">
      <w:pPr>
        <w:pStyle w:val="paragraph"/>
        <w:numPr>
          <w:ilvl w:val="0"/>
          <w:numId w:val="32"/>
        </w:numPr>
        <w:spacing w:before="0" w:beforeAutospacing="0" w:after="0" w:afterAutospacing="0"/>
        <w:jc w:val="both"/>
        <w:textAlignment w:val="baseline"/>
        <w:rPr>
          <w:rStyle w:val="eop"/>
          <w:rFonts w:ascii="Arial Narrow" w:hAnsi="Arial Narrow" w:cs="Segoe UI"/>
          <w:sz w:val="22"/>
          <w:szCs w:val="22"/>
        </w:rPr>
      </w:pPr>
      <w:r w:rsidRPr="00E923CB">
        <w:rPr>
          <w:rStyle w:val="normaltextrun"/>
          <w:rFonts w:ascii="Arial Narrow" w:hAnsi="Arial Narrow" w:cs="Segoe UI"/>
          <w:color w:val="000000"/>
          <w:sz w:val="22"/>
          <w:szCs w:val="22"/>
        </w:rPr>
        <w:t>Asegurado: Contratista y/o Icfes</w:t>
      </w:r>
    </w:p>
    <w:p w14:paraId="28FCB68E" w14:textId="77777777" w:rsidR="00E923CB" w:rsidRPr="00E923CB" w:rsidRDefault="00E923CB" w:rsidP="00E923CB">
      <w:pPr>
        <w:pStyle w:val="paragraph"/>
        <w:numPr>
          <w:ilvl w:val="0"/>
          <w:numId w:val="32"/>
        </w:numPr>
        <w:spacing w:before="0" w:beforeAutospacing="0" w:after="0" w:afterAutospacing="0"/>
        <w:jc w:val="both"/>
        <w:textAlignment w:val="baseline"/>
        <w:rPr>
          <w:rStyle w:val="eop"/>
          <w:rFonts w:ascii="Arial Narrow" w:hAnsi="Arial Narrow" w:cs="Segoe UI"/>
          <w:sz w:val="22"/>
          <w:szCs w:val="22"/>
        </w:rPr>
      </w:pPr>
      <w:r w:rsidRPr="00E923CB">
        <w:rPr>
          <w:rStyle w:val="normaltextrun"/>
          <w:rFonts w:ascii="Arial Narrow" w:hAnsi="Arial Narrow" w:cs="Segoe UI"/>
          <w:color w:val="000000"/>
          <w:sz w:val="22"/>
          <w:szCs w:val="22"/>
        </w:rPr>
        <w:t>Beneficiario: Terceros afectados y/o Icfes.</w:t>
      </w:r>
    </w:p>
    <w:p w14:paraId="2B9CF7F9" w14:textId="77777777" w:rsidR="00E923CB" w:rsidRDefault="00E923CB" w:rsidP="00E923CB">
      <w:pPr>
        <w:pStyle w:val="paragraph"/>
        <w:numPr>
          <w:ilvl w:val="0"/>
          <w:numId w:val="32"/>
        </w:numPr>
        <w:spacing w:before="0" w:beforeAutospacing="0" w:after="0" w:afterAutospacing="0"/>
        <w:jc w:val="both"/>
        <w:textAlignment w:val="baseline"/>
        <w:rPr>
          <w:rFonts w:ascii="Arial Narrow" w:hAnsi="Arial Narrow" w:cs="Segoe UI"/>
          <w:sz w:val="22"/>
          <w:szCs w:val="22"/>
        </w:rPr>
      </w:pPr>
      <w:r w:rsidRPr="00E923CB">
        <w:rPr>
          <w:rStyle w:val="normaltextrun"/>
          <w:rFonts w:ascii="Arial Narrow" w:hAnsi="Arial Narrow" w:cs="Segoe UI"/>
          <w:color w:val="000000"/>
          <w:sz w:val="22"/>
          <w:szCs w:val="22"/>
        </w:rPr>
        <w:t>Tipo de cobertura: Responsabilidad Civil Extracontractual por ocurrencia, incluyendo como mínimo los amparos que a continuación se relacionan.</w:t>
      </w:r>
      <w:r w:rsidRPr="00E923CB">
        <w:rPr>
          <w:rStyle w:val="eop"/>
          <w:rFonts w:ascii="Arial Narrow" w:hAnsi="Arial Narrow" w:cs="Segoe UI"/>
          <w:color w:val="000000"/>
          <w:sz w:val="22"/>
          <w:szCs w:val="22"/>
        </w:rPr>
        <w:t> </w:t>
      </w:r>
    </w:p>
    <w:p w14:paraId="471AA827" w14:textId="14D4325E" w:rsidR="00E923CB" w:rsidRPr="00E923CB" w:rsidRDefault="00E923CB" w:rsidP="00E923CB">
      <w:pPr>
        <w:pStyle w:val="paragraph"/>
        <w:numPr>
          <w:ilvl w:val="0"/>
          <w:numId w:val="32"/>
        </w:numPr>
        <w:spacing w:before="0" w:beforeAutospacing="0" w:after="0" w:afterAutospacing="0"/>
        <w:jc w:val="both"/>
        <w:textAlignment w:val="baseline"/>
        <w:rPr>
          <w:rFonts w:ascii="Arial Narrow" w:hAnsi="Arial Narrow" w:cs="Segoe UI"/>
          <w:sz w:val="22"/>
          <w:szCs w:val="22"/>
        </w:rPr>
      </w:pPr>
      <w:r w:rsidRPr="00E923CB">
        <w:rPr>
          <w:rStyle w:val="normaltextrun"/>
          <w:rFonts w:ascii="Arial Narrow" w:hAnsi="Arial Narrow" w:cs="Segoe UI"/>
          <w:color w:val="000000"/>
          <w:sz w:val="22"/>
          <w:szCs w:val="22"/>
        </w:rPr>
        <w:t>Amparos: </w:t>
      </w:r>
      <w:r w:rsidRPr="00E923CB">
        <w:rPr>
          <w:rStyle w:val="eop"/>
          <w:rFonts w:ascii="Arial Narrow" w:hAnsi="Arial Narrow" w:cs="Segoe UI"/>
          <w:color w:val="000000"/>
          <w:sz w:val="22"/>
          <w:szCs w:val="22"/>
        </w:rPr>
        <w:t> </w:t>
      </w:r>
    </w:p>
    <w:p w14:paraId="4FE3A75F" w14:textId="77777777" w:rsidR="00E923CB" w:rsidRDefault="00E923CB" w:rsidP="00E923CB">
      <w:pPr>
        <w:pStyle w:val="paragraph"/>
        <w:numPr>
          <w:ilvl w:val="0"/>
          <w:numId w:val="33"/>
        </w:numPr>
        <w:spacing w:before="0" w:beforeAutospacing="0" w:after="0" w:afterAutospacing="0"/>
        <w:jc w:val="both"/>
        <w:textAlignment w:val="baseline"/>
        <w:rPr>
          <w:rFonts w:ascii="Arial Narrow" w:hAnsi="Arial Narrow" w:cs="Segoe UI"/>
          <w:sz w:val="22"/>
          <w:szCs w:val="22"/>
        </w:rPr>
      </w:pPr>
      <w:r w:rsidRPr="00E923CB">
        <w:rPr>
          <w:rStyle w:val="normaltextrun"/>
          <w:rFonts w:ascii="Arial Narrow" w:hAnsi="Arial Narrow" w:cs="Segoe UI"/>
          <w:color w:val="000000"/>
          <w:sz w:val="22"/>
          <w:szCs w:val="22"/>
        </w:rPr>
        <w:lastRenderedPageBreak/>
        <w:t>Predios, Labores y Operaciones – PLO</w:t>
      </w:r>
      <w:r w:rsidRPr="00E923CB">
        <w:rPr>
          <w:rStyle w:val="eop"/>
          <w:rFonts w:ascii="Arial Narrow" w:hAnsi="Arial Narrow" w:cs="Segoe UI"/>
          <w:color w:val="000000"/>
          <w:sz w:val="22"/>
          <w:szCs w:val="22"/>
        </w:rPr>
        <w:t> </w:t>
      </w:r>
    </w:p>
    <w:p w14:paraId="772FC473" w14:textId="77777777" w:rsidR="00E923CB" w:rsidRDefault="00E923CB" w:rsidP="00E923CB">
      <w:pPr>
        <w:pStyle w:val="paragraph"/>
        <w:numPr>
          <w:ilvl w:val="0"/>
          <w:numId w:val="33"/>
        </w:numPr>
        <w:spacing w:before="0" w:beforeAutospacing="0" w:after="0" w:afterAutospacing="0"/>
        <w:jc w:val="both"/>
        <w:textAlignment w:val="baseline"/>
        <w:rPr>
          <w:rFonts w:ascii="Arial Narrow" w:hAnsi="Arial Narrow" w:cs="Segoe UI"/>
          <w:sz w:val="22"/>
          <w:szCs w:val="22"/>
        </w:rPr>
      </w:pPr>
      <w:r w:rsidRPr="00E923CB">
        <w:rPr>
          <w:rStyle w:val="normaltextrun"/>
          <w:rFonts w:ascii="Arial Narrow" w:hAnsi="Arial Narrow" w:cs="Segoe UI"/>
          <w:color w:val="000000"/>
          <w:sz w:val="22"/>
          <w:szCs w:val="22"/>
        </w:rPr>
        <w:t>Contratistas y Subcontratistas</w:t>
      </w:r>
      <w:r w:rsidRPr="00E923CB">
        <w:rPr>
          <w:rStyle w:val="eop"/>
          <w:rFonts w:ascii="Arial Narrow" w:hAnsi="Arial Narrow" w:cs="Segoe UI"/>
          <w:color w:val="000000"/>
          <w:sz w:val="22"/>
          <w:szCs w:val="22"/>
        </w:rPr>
        <w:t> </w:t>
      </w:r>
    </w:p>
    <w:p w14:paraId="074E0B26" w14:textId="77777777" w:rsidR="00E923CB" w:rsidRDefault="00E923CB" w:rsidP="00E923CB">
      <w:pPr>
        <w:pStyle w:val="paragraph"/>
        <w:numPr>
          <w:ilvl w:val="0"/>
          <w:numId w:val="33"/>
        </w:numPr>
        <w:spacing w:before="0" w:beforeAutospacing="0" w:after="0" w:afterAutospacing="0"/>
        <w:jc w:val="both"/>
        <w:textAlignment w:val="baseline"/>
        <w:rPr>
          <w:rFonts w:ascii="Arial Narrow" w:hAnsi="Arial Narrow" w:cs="Segoe UI"/>
          <w:sz w:val="22"/>
          <w:szCs w:val="22"/>
        </w:rPr>
      </w:pPr>
      <w:r w:rsidRPr="00E923CB">
        <w:rPr>
          <w:rStyle w:val="normaltextrun"/>
          <w:rFonts w:ascii="Arial Narrow" w:hAnsi="Arial Narrow" w:cs="Segoe UI"/>
          <w:color w:val="000000"/>
          <w:sz w:val="22"/>
          <w:szCs w:val="22"/>
        </w:rPr>
        <w:t>Amparo Patronal</w:t>
      </w:r>
      <w:r w:rsidRPr="00E923CB">
        <w:rPr>
          <w:rStyle w:val="eop"/>
          <w:rFonts w:ascii="Arial Narrow" w:hAnsi="Arial Narrow" w:cs="Segoe UI"/>
          <w:color w:val="000000"/>
          <w:sz w:val="22"/>
          <w:szCs w:val="22"/>
        </w:rPr>
        <w:t> </w:t>
      </w:r>
    </w:p>
    <w:p w14:paraId="1A149D61" w14:textId="3CA0FE71" w:rsidR="00E923CB" w:rsidRPr="00E923CB" w:rsidRDefault="00E923CB" w:rsidP="00E923CB">
      <w:pPr>
        <w:pStyle w:val="paragraph"/>
        <w:numPr>
          <w:ilvl w:val="0"/>
          <w:numId w:val="33"/>
        </w:numPr>
        <w:spacing w:before="0" w:beforeAutospacing="0" w:after="0" w:afterAutospacing="0"/>
        <w:jc w:val="both"/>
        <w:textAlignment w:val="baseline"/>
        <w:rPr>
          <w:rFonts w:ascii="Arial Narrow" w:hAnsi="Arial Narrow" w:cs="Segoe UI"/>
          <w:sz w:val="22"/>
          <w:szCs w:val="22"/>
        </w:rPr>
      </w:pPr>
      <w:r w:rsidRPr="00E923CB">
        <w:rPr>
          <w:rStyle w:val="normaltextrun"/>
          <w:rFonts w:ascii="Arial Narrow" w:hAnsi="Arial Narrow" w:cs="Segoe UI"/>
          <w:color w:val="000000"/>
          <w:sz w:val="22"/>
          <w:szCs w:val="22"/>
        </w:rPr>
        <w:t>Vehículos propios y no propios</w:t>
      </w:r>
      <w:r w:rsidRPr="00E923CB">
        <w:rPr>
          <w:rStyle w:val="eop"/>
          <w:rFonts w:ascii="Arial Narrow" w:hAnsi="Arial Narrow" w:cs="Segoe UI"/>
          <w:color w:val="000000"/>
          <w:sz w:val="22"/>
          <w:szCs w:val="22"/>
        </w:rPr>
        <w:t> </w:t>
      </w:r>
    </w:p>
    <w:p w14:paraId="76BE3250" w14:textId="77777777" w:rsidR="00E923CB" w:rsidRDefault="00E923CB" w:rsidP="00E923CB">
      <w:pPr>
        <w:pStyle w:val="paragraph"/>
        <w:numPr>
          <w:ilvl w:val="0"/>
          <w:numId w:val="32"/>
        </w:numPr>
        <w:spacing w:before="0" w:beforeAutospacing="0" w:after="0" w:afterAutospacing="0"/>
        <w:jc w:val="both"/>
        <w:textAlignment w:val="baseline"/>
        <w:rPr>
          <w:rFonts w:ascii="Arial Narrow" w:hAnsi="Arial Narrow" w:cs="Segoe UI"/>
          <w:sz w:val="22"/>
          <w:szCs w:val="22"/>
        </w:rPr>
      </w:pPr>
      <w:r w:rsidRPr="00E923CB">
        <w:rPr>
          <w:rStyle w:val="normaltextrun"/>
          <w:rFonts w:ascii="Arial Narrow" w:hAnsi="Arial Narrow" w:cs="Segoe UI"/>
          <w:color w:val="000000"/>
          <w:sz w:val="22"/>
          <w:szCs w:val="22"/>
        </w:rPr>
        <w:t>Perjuicios patrimoniales (daño emergente y lucro cesante) </w:t>
      </w:r>
      <w:r w:rsidRPr="00E923CB">
        <w:rPr>
          <w:rStyle w:val="eop"/>
          <w:rFonts w:ascii="Arial Narrow" w:hAnsi="Arial Narrow" w:cs="Segoe UI"/>
          <w:color w:val="000000"/>
          <w:sz w:val="22"/>
          <w:szCs w:val="22"/>
        </w:rPr>
        <w:t> </w:t>
      </w:r>
    </w:p>
    <w:p w14:paraId="4034A8C0" w14:textId="77777777" w:rsidR="00E923CB" w:rsidRDefault="00E923CB" w:rsidP="00E923CB">
      <w:pPr>
        <w:pStyle w:val="paragraph"/>
        <w:numPr>
          <w:ilvl w:val="0"/>
          <w:numId w:val="32"/>
        </w:numPr>
        <w:spacing w:before="0" w:beforeAutospacing="0" w:after="0" w:afterAutospacing="0"/>
        <w:jc w:val="both"/>
        <w:textAlignment w:val="baseline"/>
        <w:rPr>
          <w:rFonts w:ascii="Arial Narrow" w:hAnsi="Arial Narrow" w:cs="Segoe UI"/>
          <w:sz w:val="22"/>
          <w:szCs w:val="22"/>
        </w:rPr>
      </w:pPr>
      <w:r w:rsidRPr="00E923CB">
        <w:rPr>
          <w:rStyle w:val="normaltextrun"/>
          <w:rFonts w:ascii="Arial Narrow" w:hAnsi="Arial Narrow" w:cs="Segoe UI"/>
          <w:color w:val="000000"/>
          <w:sz w:val="22"/>
          <w:szCs w:val="22"/>
        </w:rPr>
        <w:t>Perjuicios extrapatrimoniales </w:t>
      </w:r>
      <w:r w:rsidRPr="00E923CB">
        <w:rPr>
          <w:rStyle w:val="eop"/>
          <w:rFonts w:ascii="Arial Narrow" w:hAnsi="Arial Narrow" w:cs="Segoe UI"/>
          <w:color w:val="000000"/>
          <w:sz w:val="22"/>
          <w:szCs w:val="22"/>
        </w:rPr>
        <w:t> </w:t>
      </w:r>
    </w:p>
    <w:p w14:paraId="45D55399" w14:textId="77777777" w:rsidR="00E923CB" w:rsidRDefault="00E923CB" w:rsidP="00E923CB">
      <w:pPr>
        <w:pStyle w:val="paragraph"/>
        <w:numPr>
          <w:ilvl w:val="0"/>
          <w:numId w:val="32"/>
        </w:numPr>
        <w:spacing w:before="0" w:beforeAutospacing="0" w:after="0" w:afterAutospacing="0"/>
        <w:jc w:val="both"/>
        <w:textAlignment w:val="baseline"/>
        <w:rPr>
          <w:rFonts w:ascii="Arial Narrow" w:hAnsi="Arial Narrow" w:cs="Segoe UI"/>
          <w:sz w:val="22"/>
          <w:szCs w:val="22"/>
        </w:rPr>
      </w:pPr>
      <w:r w:rsidRPr="00E923CB">
        <w:rPr>
          <w:rStyle w:val="normaltextrun"/>
          <w:rFonts w:ascii="Arial Narrow" w:hAnsi="Arial Narrow" w:cs="Segoe UI"/>
          <w:color w:val="000000"/>
          <w:sz w:val="22"/>
          <w:szCs w:val="22"/>
        </w:rPr>
        <w:t>Valor asegurado</w:t>
      </w:r>
      <w:r w:rsidRPr="00E923CB">
        <w:rPr>
          <w:rStyle w:val="normaltextrun"/>
          <w:rFonts w:ascii="Arial Narrow" w:hAnsi="Arial Narrow" w:cs="Segoe UI"/>
          <w:color w:val="000000"/>
          <w:sz w:val="22"/>
          <w:szCs w:val="22"/>
          <w:shd w:val="clear" w:color="auto" w:fill="FFFF00"/>
        </w:rPr>
        <w:t>: xxx</w:t>
      </w:r>
      <w:r w:rsidRPr="00E923CB">
        <w:rPr>
          <w:rStyle w:val="normaltextrun"/>
          <w:rFonts w:ascii="Arial Narrow" w:hAnsi="Arial Narrow" w:cs="Segoe UI"/>
          <w:color w:val="000000"/>
          <w:sz w:val="22"/>
          <w:szCs w:val="22"/>
        </w:rPr>
        <w:t xml:space="preserve"> SMLMV.</w:t>
      </w:r>
      <w:r w:rsidRPr="00E923CB">
        <w:rPr>
          <w:rStyle w:val="eop"/>
          <w:rFonts w:ascii="Arial Narrow" w:hAnsi="Arial Narrow" w:cs="Segoe UI"/>
          <w:color w:val="000000"/>
          <w:sz w:val="22"/>
          <w:szCs w:val="22"/>
        </w:rPr>
        <w:t> </w:t>
      </w:r>
    </w:p>
    <w:p w14:paraId="2026B013" w14:textId="4D6659DC" w:rsidR="00E923CB" w:rsidRDefault="00E923CB" w:rsidP="00E923CB">
      <w:pPr>
        <w:pStyle w:val="paragraph"/>
        <w:numPr>
          <w:ilvl w:val="0"/>
          <w:numId w:val="32"/>
        </w:numPr>
        <w:spacing w:before="0" w:beforeAutospacing="0" w:after="0" w:afterAutospacing="0"/>
        <w:jc w:val="both"/>
        <w:textAlignment w:val="baseline"/>
        <w:rPr>
          <w:rStyle w:val="eop"/>
          <w:rFonts w:ascii="Arial Narrow" w:hAnsi="Arial Narrow" w:cs="Segoe UI"/>
          <w:sz w:val="22"/>
          <w:szCs w:val="22"/>
        </w:rPr>
      </w:pPr>
      <w:r w:rsidRPr="00E923CB">
        <w:rPr>
          <w:rStyle w:val="normaltextrun"/>
          <w:rFonts w:ascii="Arial Narrow" w:hAnsi="Arial Narrow" w:cs="Segoe UI"/>
          <w:sz w:val="22"/>
          <w:szCs w:val="22"/>
        </w:rPr>
        <w:t>Vigencia: igual al período de ejecución del contrato.</w:t>
      </w:r>
      <w:r w:rsidRPr="00E923CB">
        <w:rPr>
          <w:rStyle w:val="eop"/>
          <w:rFonts w:ascii="Arial Narrow" w:hAnsi="Arial Narrow" w:cs="Segoe UI"/>
          <w:sz w:val="22"/>
          <w:szCs w:val="22"/>
        </w:rPr>
        <w:t> </w:t>
      </w:r>
    </w:p>
    <w:p w14:paraId="5E90DD7E" w14:textId="7A529B6C" w:rsidR="004B2057" w:rsidRPr="00E923CB" w:rsidRDefault="00E923CB" w:rsidP="00E923CB">
      <w:pPr>
        <w:pStyle w:val="paragraph"/>
        <w:spacing w:before="0" w:beforeAutospacing="0" w:after="0" w:afterAutospacing="0"/>
        <w:jc w:val="both"/>
        <w:textAlignment w:val="baseline"/>
        <w:rPr>
          <w:rFonts w:ascii="Arial Narrow" w:hAnsi="Arial Narrow" w:cs="Segoe UI"/>
          <w:color w:val="000000"/>
          <w:sz w:val="22"/>
          <w:szCs w:val="22"/>
        </w:rPr>
      </w:pPr>
      <w:r w:rsidRPr="00E923CB">
        <w:rPr>
          <w:rStyle w:val="eop"/>
          <w:rFonts w:ascii="Arial Narrow" w:hAnsi="Arial Narrow" w:cs="Segoe UI"/>
          <w:color w:val="000000"/>
          <w:sz w:val="22"/>
          <w:szCs w:val="22"/>
        </w:rPr>
        <w:t> </w:t>
      </w:r>
      <w:r w:rsidR="009154DE" w:rsidRPr="00E923CB">
        <w:rPr>
          <w:rFonts w:ascii="Arial Narrow" w:hAnsi="Arial Narrow" w:cs="Arial"/>
          <w:noProof/>
          <w:sz w:val="22"/>
          <w:szCs w:val="22"/>
        </w:rPr>
        <mc:AlternateContent>
          <mc:Choice Requires="wps">
            <w:drawing>
              <wp:anchor distT="0" distB="0" distL="114300" distR="114300" simplePos="0" relativeHeight="251644928" behindDoc="0" locked="0" layoutInCell="1" allowOverlap="1" wp14:anchorId="4DC49DF3" wp14:editId="0AEC5E0E">
                <wp:simplePos x="0" y="0"/>
                <wp:positionH relativeFrom="margin">
                  <wp:align>left</wp:align>
                </wp:positionH>
                <wp:positionV relativeFrom="paragraph">
                  <wp:posOffset>166370</wp:posOffset>
                </wp:positionV>
                <wp:extent cx="6007100" cy="302895"/>
                <wp:effectExtent l="0" t="0" r="0" b="1905"/>
                <wp:wrapNone/>
                <wp:docPr id="8"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0" cy="302895"/>
                        </a:xfrm>
                        <a:prstGeom prst="rect">
                          <a:avLst/>
                        </a:prstGeom>
                        <a:solidFill>
                          <a:sysClr val="window" lastClr="FFFFFF"/>
                        </a:solidFill>
                        <a:ln w="6350">
                          <a:solidFill>
                            <a:prstClr val="black"/>
                          </a:solidFill>
                        </a:ln>
                        <a:effectLst/>
                      </wps:spPr>
                      <wps:txbx>
                        <w:txbxContent>
                          <w:p w14:paraId="46D99E43" w14:textId="7277044F" w:rsidR="000335FE" w:rsidRPr="0075373C" w:rsidRDefault="002A67BE" w:rsidP="004B2057">
                            <w:pPr>
                              <w:rPr>
                                <w:rFonts w:ascii="Arial Narrow" w:hAnsi="Arial Narrow"/>
                                <w:sz w:val="22"/>
                              </w:rPr>
                            </w:pPr>
                            <w:r>
                              <w:rPr>
                                <w:rFonts w:ascii="Arial Narrow" w:hAnsi="Arial Narrow" w:cs="Arial"/>
                                <w:b/>
                                <w:sz w:val="22"/>
                              </w:rPr>
                              <w:t>8</w:t>
                            </w:r>
                            <w:r w:rsidR="000335FE" w:rsidRPr="0075373C">
                              <w:rPr>
                                <w:rFonts w:ascii="Arial Narrow" w:hAnsi="Arial Narrow" w:cs="Arial"/>
                                <w:b/>
                                <w:sz w:val="22"/>
                              </w:rPr>
                              <w:t>. COBERTURA DE ACUERDOS COMERCIALES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DC49DF3" id="5 Cuadro de texto" o:spid="_x0000_s1030" type="#_x0000_t202" style="position:absolute;left:0;text-align:left;margin-left:0;margin-top:13.1pt;width:473pt;height:23.8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" fillcolor="window" strokeweight=".5pt">
                <v:path arrowok="t"/>
                <v:textbox>
                  <w:txbxContent>
                    <w:p w14:paraId="46D99E43" w14:textId="7277044F" w:rsidR="000335FE" w:rsidRPr="0075373C" w:rsidRDefault="002A67BE" w:rsidP="004B2057">
                      <w:pPr>
                        <w:rPr>
                          <w:rFonts w:ascii="Arial Narrow" w:hAnsi="Arial Narrow"/>
                          <w:sz w:val="22"/>
                        </w:rPr>
                      </w:pPr>
                      <w:r>
                        <w:rPr>
                          <w:rFonts w:ascii="Arial Narrow" w:hAnsi="Arial Narrow" w:cs="Arial"/>
                          <w:b/>
                          <w:sz w:val="22"/>
                        </w:rPr>
                        <w:t>8</w:t>
                      </w:r>
                      <w:r w:rsidR="000335FE" w:rsidRPr="0075373C">
                        <w:rPr>
                          <w:rFonts w:ascii="Arial Narrow" w:hAnsi="Arial Narrow" w:cs="Arial"/>
                          <w:b/>
                          <w:sz w:val="22"/>
                        </w:rPr>
                        <w:t>. COBERTURA DE ACUERDOS COMERCIALES</w:t>
                      </w:r>
                    </w:p>
                  </w:txbxContent>
                </v:textbox>
                <w10:wrap anchorx="margin"/>
              </v:shape>
            </w:pict>
          </mc:Fallback>
        </mc:AlternateContent>
      </w:r>
    </w:p>
    <w:p w14:paraId="768E117F" w14:textId="77777777" w:rsidR="004B2057" w:rsidRPr="00E923CB" w:rsidRDefault="004B2057" w:rsidP="00863F10">
      <w:pPr>
        <w:autoSpaceDE w:val="0"/>
        <w:autoSpaceDN w:val="0"/>
        <w:adjustRightInd w:val="0"/>
        <w:jc w:val="both"/>
        <w:rPr>
          <w:rFonts w:ascii="Arial Narrow" w:hAnsi="Arial Narrow" w:cs="Arial"/>
          <w:i/>
          <w:sz w:val="22"/>
          <w:szCs w:val="22"/>
        </w:rPr>
      </w:pPr>
    </w:p>
    <w:p w14:paraId="43423677" w14:textId="77777777" w:rsidR="004B2057" w:rsidRPr="00E923CB" w:rsidRDefault="004B2057" w:rsidP="00863F10">
      <w:pPr>
        <w:jc w:val="both"/>
        <w:rPr>
          <w:rFonts w:ascii="Arial Narrow" w:hAnsi="Arial Narrow"/>
          <w:sz w:val="22"/>
          <w:szCs w:val="22"/>
        </w:rPr>
      </w:pPr>
    </w:p>
    <w:p w14:paraId="5E303A7C" w14:textId="77777777" w:rsidR="002F3D55" w:rsidRPr="00E923CB" w:rsidRDefault="002F3D55" w:rsidP="00863F10">
      <w:pPr>
        <w:rPr>
          <w:rFonts w:ascii="Arial Narrow" w:hAnsi="Arial Narrow" w:cs="Arial"/>
          <w:b/>
          <w:i/>
          <w:color w:val="00B050"/>
          <w:sz w:val="22"/>
          <w:szCs w:val="22"/>
          <w:u w:val="single"/>
        </w:rPr>
      </w:pPr>
    </w:p>
    <w:p w14:paraId="7B409D48" w14:textId="77777777" w:rsidR="004B2057" w:rsidRPr="00E923CB" w:rsidRDefault="004B2057" w:rsidP="00863F10">
      <w:pPr>
        <w:rPr>
          <w:rFonts w:ascii="Arial Narrow" w:hAnsi="Arial Narrow" w:cs="Arial"/>
          <w:b/>
          <w:i/>
          <w:color w:val="00B050"/>
          <w:sz w:val="22"/>
          <w:szCs w:val="22"/>
          <w:u w:val="single"/>
        </w:rPr>
      </w:pPr>
      <w:r w:rsidRPr="00E923CB">
        <w:rPr>
          <w:rFonts w:ascii="Arial Narrow" w:hAnsi="Arial Narrow" w:cs="Arial"/>
          <w:b/>
          <w:i/>
          <w:color w:val="00B050"/>
          <w:sz w:val="22"/>
          <w:szCs w:val="22"/>
          <w:u w:val="single"/>
        </w:rPr>
        <w:t xml:space="preserve">Se sugiere esta redacción: </w:t>
      </w:r>
    </w:p>
    <w:p w14:paraId="78DEC51E" w14:textId="77777777" w:rsidR="004B2057" w:rsidRPr="00E923CB" w:rsidRDefault="004B2057" w:rsidP="00863F10">
      <w:pPr>
        <w:jc w:val="both"/>
        <w:rPr>
          <w:rFonts w:ascii="Arial Narrow" w:hAnsi="Arial Narrow"/>
          <w:sz w:val="22"/>
          <w:szCs w:val="22"/>
        </w:rPr>
      </w:pPr>
    </w:p>
    <w:p w14:paraId="6447C2B7" w14:textId="2117EE08" w:rsidR="009E3234" w:rsidRPr="00AE698A" w:rsidRDefault="009E3234" w:rsidP="009E3234">
      <w:pPr>
        <w:pStyle w:val="Default"/>
        <w:jc w:val="both"/>
        <w:rPr>
          <w:rFonts w:ascii="Arial Narrow" w:hAnsi="Arial Narrow"/>
          <w:color w:val="auto"/>
          <w:sz w:val="22"/>
          <w:szCs w:val="22"/>
        </w:rPr>
      </w:pPr>
      <w:r w:rsidRPr="00AE698A">
        <w:rPr>
          <w:rFonts w:ascii="Arial Narrow" w:hAnsi="Arial Narrow"/>
          <w:color w:val="auto"/>
          <w:sz w:val="22"/>
          <w:szCs w:val="22"/>
        </w:rPr>
        <w:t xml:space="preserve">De conformidad con lo señalado en los considerandos del Manual de Contratación del </w:t>
      </w:r>
      <w:r w:rsidRPr="00AE698A">
        <w:rPr>
          <w:rFonts w:ascii="Arial Narrow" w:hAnsi="Arial Narrow"/>
          <w:b/>
          <w:bCs/>
          <w:color w:val="auto"/>
          <w:sz w:val="22"/>
          <w:szCs w:val="22"/>
        </w:rPr>
        <w:t>Icfes</w:t>
      </w:r>
      <w:r w:rsidRPr="00AE698A">
        <w:rPr>
          <w:rFonts w:ascii="Arial Narrow" w:hAnsi="Arial Narrow"/>
          <w:color w:val="auto"/>
          <w:sz w:val="22"/>
          <w:szCs w:val="22"/>
        </w:rPr>
        <w:t>, y Manual para el manejo de los Acuerdos Comerciales en Procesos de Contratación de Colombia Compra Eficiente, al presente proceso se aplican:</w:t>
      </w:r>
    </w:p>
    <w:p w14:paraId="3005C69D" w14:textId="77777777" w:rsidR="009E3234" w:rsidRPr="00AE698A" w:rsidRDefault="009E3234" w:rsidP="009E3234">
      <w:pPr>
        <w:pStyle w:val="Default"/>
        <w:jc w:val="both"/>
        <w:rPr>
          <w:rFonts w:ascii="Arial Narrow" w:hAnsi="Arial Narrow"/>
          <w:color w:val="auto"/>
          <w:sz w:val="22"/>
          <w:szCs w:val="22"/>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5"/>
        <w:gridCol w:w="1498"/>
        <w:gridCol w:w="1498"/>
        <w:gridCol w:w="1592"/>
        <w:gridCol w:w="1592"/>
        <w:gridCol w:w="1592"/>
      </w:tblGrid>
      <w:tr w:rsidR="009E3234" w:rsidRPr="00AE698A" w14:paraId="746FAC97" w14:textId="77777777" w:rsidTr="00ED5228">
        <w:trPr>
          <w:trHeight w:val="284"/>
          <w:tblHeader/>
        </w:trPr>
        <w:tc>
          <w:tcPr>
            <w:tcW w:w="1615" w:type="pct"/>
            <w:gridSpan w:val="2"/>
            <w:shd w:val="clear" w:color="auto" w:fill="D9D9D9" w:themeFill="background1" w:themeFillShade="D9"/>
            <w:tcMar>
              <w:top w:w="0" w:type="dxa"/>
              <w:left w:w="108" w:type="dxa"/>
              <w:bottom w:w="0" w:type="dxa"/>
              <w:right w:w="108" w:type="dxa"/>
            </w:tcMar>
            <w:vAlign w:val="center"/>
            <w:hideMark/>
          </w:tcPr>
          <w:p w14:paraId="6E5E0333" w14:textId="77777777" w:rsidR="009E3234" w:rsidRPr="00AE698A" w:rsidRDefault="009E3234" w:rsidP="00ED5228">
            <w:pPr>
              <w:jc w:val="center"/>
              <w:rPr>
                <w:rFonts w:ascii="Arial Narrow" w:hAnsi="Arial Narrow"/>
                <w:sz w:val="22"/>
                <w:szCs w:val="22"/>
                <w:lang w:eastAsia="es-419"/>
              </w:rPr>
            </w:pPr>
            <w:r w:rsidRPr="00AE698A">
              <w:rPr>
                <w:rFonts w:ascii="Arial Narrow" w:hAnsi="Arial Narrow"/>
                <w:b/>
                <w:bCs/>
                <w:sz w:val="22"/>
                <w:szCs w:val="22"/>
                <w:bdr w:val="none" w:sz="0" w:space="0" w:color="auto" w:frame="1"/>
                <w:lang w:eastAsia="es-419"/>
              </w:rPr>
              <w:t>Acuerdos comerciales </w:t>
            </w:r>
          </w:p>
        </w:tc>
        <w:tc>
          <w:tcPr>
            <w:tcW w:w="808" w:type="pct"/>
            <w:shd w:val="clear" w:color="auto" w:fill="D9D9D9" w:themeFill="background1" w:themeFillShade="D9"/>
            <w:tcMar>
              <w:top w:w="0" w:type="dxa"/>
              <w:left w:w="108" w:type="dxa"/>
              <w:bottom w:w="0" w:type="dxa"/>
              <w:right w:w="108" w:type="dxa"/>
            </w:tcMar>
            <w:vAlign w:val="center"/>
            <w:hideMark/>
          </w:tcPr>
          <w:p w14:paraId="27ADB942" w14:textId="77777777" w:rsidR="009E3234" w:rsidRPr="00AE698A" w:rsidRDefault="009E3234" w:rsidP="00ED5228">
            <w:pPr>
              <w:jc w:val="center"/>
              <w:rPr>
                <w:rFonts w:ascii="Arial Narrow" w:hAnsi="Arial Narrow"/>
                <w:sz w:val="22"/>
                <w:szCs w:val="22"/>
                <w:lang w:eastAsia="es-419"/>
              </w:rPr>
            </w:pPr>
            <w:r w:rsidRPr="00AE698A">
              <w:rPr>
                <w:rFonts w:ascii="Arial Narrow" w:hAnsi="Arial Narrow"/>
                <w:b/>
                <w:bCs/>
                <w:sz w:val="22"/>
                <w:szCs w:val="22"/>
                <w:bdr w:val="none" w:sz="0" w:space="0" w:color="auto" w:frame="1"/>
                <w:lang w:eastAsia="es-419"/>
              </w:rPr>
              <w:t>Entidad estatal incluida </w:t>
            </w:r>
          </w:p>
        </w:tc>
        <w:tc>
          <w:tcPr>
            <w:tcW w:w="859" w:type="pct"/>
            <w:shd w:val="clear" w:color="auto" w:fill="D9D9D9" w:themeFill="background1" w:themeFillShade="D9"/>
            <w:tcMar>
              <w:top w:w="0" w:type="dxa"/>
              <w:left w:w="108" w:type="dxa"/>
              <w:bottom w:w="0" w:type="dxa"/>
              <w:right w:w="108" w:type="dxa"/>
            </w:tcMar>
            <w:vAlign w:val="center"/>
            <w:hideMark/>
          </w:tcPr>
          <w:p w14:paraId="4EA8EB06" w14:textId="77777777" w:rsidR="009E3234" w:rsidRPr="00AE698A" w:rsidRDefault="009E3234" w:rsidP="00ED5228">
            <w:pPr>
              <w:jc w:val="center"/>
              <w:rPr>
                <w:rFonts w:ascii="Arial Narrow" w:hAnsi="Arial Narrow"/>
                <w:sz w:val="22"/>
                <w:szCs w:val="22"/>
                <w:lang w:eastAsia="es-419"/>
              </w:rPr>
            </w:pPr>
            <w:r w:rsidRPr="00AE698A">
              <w:rPr>
                <w:rFonts w:ascii="Arial Narrow" w:hAnsi="Arial Narrow"/>
                <w:b/>
                <w:bCs/>
                <w:sz w:val="22"/>
                <w:szCs w:val="22"/>
                <w:bdr w:val="none" w:sz="0" w:space="0" w:color="auto" w:frame="1"/>
                <w:lang w:eastAsia="es-419"/>
              </w:rPr>
              <w:t>Valor del proceso de contratación superior al valor del acuerdo comercial  </w:t>
            </w:r>
          </w:p>
        </w:tc>
        <w:tc>
          <w:tcPr>
            <w:tcW w:w="859" w:type="pct"/>
            <w:shd w:val="clear" w:color="auto" w:fill="D9D9D9" w:themeFill="background1" w:themeFillShade="D9"/>
            <w:tcMar>
              <w:top w:w="0" w:type="dxa"/>
              <w:left w:w="108" w:type="dxa"/>
              <w:bottom w:w="0" w:type="dxa"/>
              <w:right w:w="108" w:type="dxa"/>
            </w:tcMar>
            <w:vAlign w:val="center"/>
            <w:hideMark/>
          </w:tcPr>
          <w:p w14:paraId="414D1B0C" w14:textId="77777777" w:rsidR="009E3234" w:rsidRPr="00AE698A" w:rsidRDefault="009E3234" w:rsidP="00ED5228">
            <w:pPr>
              <w:jc w:val="center"/>
              <w:rPr>
                <w:rFonts w:ascii="Arial Narrow" w:hAnsi="Arial Narrow"/>
                <w:sz w:val="22"/>
                <w:szCs w:val="22"/>
                <w:lang w:eastAsia="es-419"/>
              </w:rPr>
            </w:pPr>
            <w:r w:rsidRPr="00AE698A">
              <w:rPr>
                <w:rFonts w:ascii="Arial Narrow" w:hAnsi="Arial Narrow"/>
                <w:b/>
                <w:bCs/>
                <w:sz w:val="22"/>
                <w:szCs w:val="22"/>
                <w:bdr w:val="none" w:sz="0" w:space="0" w:color="auto" w:frame="1"/>
                <w:lang w:eastAsia="es-419"/>
              </w:rPr>
              <w:t>Excepción aplicable al proceso de contratación </w:t>
            </w:r>
          </w:p>
        </w:tc>
        <w:tc>
          <w:tcPr>
            <w:tcW w:w="859" w:type="pct"/>
            <w:shd w:val="clear" w:color="auto" w:fill="D9D9D9" w:themeFill="background1" w:themeFillShade="D9"/>
            <w:tcMar>
              <w:top w:w="0" w:type="dxa"/>
              <w:left w:w="108" w:type="dxa"/>
              <w:bottom w:w="0" w:type="dxa"/>
              <w:right w:w="108" w:type="dxa"/>
            </w:tcMar>
            <w:vAlign w:val="center"/>
            <w:hideMark/>
          </w:tcPr>
          <w:p w14:paraId="46137B58" w14:textId="77777777" w:rsidR="009E3234" w:rsidRPr="00AE698A" w:rsidRDefault="009E3234" w:rsidP="00ED5228">
            <w:pPr>
              <w:jc w:val="center"/>
              <w:rPr>
                <w:rFonts w:ascii="Arial Narrow" w:hAnsi="Arial Narrow"/>
                <w:sz w:val="22"/>
                <w:szCs w:val="22"/>
                <w:lang w:eastAsia="es-419"/>
              </w:rPr>
            </w:pPr>
            <w:r w:rsidRPr="00AE698A">
              <w:rPr>
                <w:rFonts w:ascii="Arial Narrow" w:hAnsi="Arial Narrow"/>
                <w:b/>
                <w:bCs/>
                <w:sz w:val="22"/>
                <w:szCs w:val="22"/>
                <w:bdr w:val="none" w:sz="0" w:space="0" w:color="auto" w:frame="1"/>
                <w:lang w:eastAsia="es-419"/>
              </w:rPr>
              <w:t>Proceso de contratación cubierto por el acuerdo comercial  </w:t>
            </w:r>
          </w:p>
        </w:tc>
      </w:tr>
      <w:tr w:rsidR="009E3234" w:rsidRPr="00AE698A" w14:paraId="76FA8765" w14:textId="77777777" w:rsidTr="009E3234">
        <w:trPr>
          <w:trHeight w:val="284"/>
        </w:trPr>
        <w:tc>
          <w:tcPr>
            <w:tcW w:w="807" w:type="pct"/>
            <w:vMerge w:val="restart"/>
            <w:shd w:val="clear" w:color="auto" w:fill="FFFFFF" w:themeFill="background1"/>
            <w:tcMar>
              <w:top w:w="0" w:type="dxa"/>
              <w:left w:w="108" w:type="dxa"/>
              <w:bottom w:w="0" w:type="dxa"/>
              <w:right w:w="108" w:type="dxa"/>
            </w:tcMar>
            <w:vAlign w:val="center"/>
            <w:hideMark/>
          </w:tcPr>
          <w:p w14:paraId="7B3D23F3"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Alianza del Pacífico </w:t>
            </w:r>
          </w:p>
        </w:tc>
        <w:tc>
          <w:tcPr>
            <w:tcW w:w="807" w:type="pct"/>
            <w:shd w:val="clear" w:color="auto" w:fill="FFFFFF" w:themeFill="background1"/>
            <w:tcMar>
              <w:top w:w="0" w:type="dxa"/>
              <w:left w:w="108" w:type="dxa"/>
              <w:bottom w:w="0" w:type="dxa"/>
              <w:right w:w="108" w:type="dxa"/>
            </w:tcMar>
            <w:vAlign w:val="center"/>
            <w:hideMark/>
          </w:tcPr>
          <w:p w14:paraId="73990E4C"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Chile </w:t>
            </w:r>
          </w:p>
        </w:tc>
        <w:tc>
          <w:tcPr>
            <w:tcW w:w="808" w:type="pct"/>
            <w:shd w:val="clear" w:color="auto" w:fill="FFFFFF" w:themeFill="background1"/>
            <w:tcMar>
              <w:top w:w="0" w:type="dxa"/>
              <w:left w:w="108" w:type="dxa"/>
              <w:bottom w:w="0" w:type="dxa"/>
              <w:right w:w="108" w:type="dxa"/>
            </w:tcMar>
            <w:vAlign w:val="center"/>
          </w:tcPr>
          <w:p w14:paraId="51C65E89" w14:textId="15E3F292"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4225A162" w14:textId="0D050D82"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38AD10DB" w14:textId="412A40CF"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626C7CBF" w14:textId="1884FEA8" w:rsidR="009E3234" w:rsidRPr="00AE698A" w:rsidRDefault="009E3234" w:rsidP="00ED5228">
            <w:pPr>
              <w:jc w:val="center"/>
              <w:rPr>
                <w:rFonts w:ascii="Arial Narrow" w:hAnsi="Arial Narrow"/>
                <w:sz w:val="22"/>
                <w:szCs w:val="22"/>
                <w:lang w:eastAsia="es-419"/>
              </w:rPr>
            </w:pPr>
          </w:p>
        </w:tc>
      </w:tr>
      <w:tr w:rsidR="009E3234" w:rsidRPr="00AE698A" w14:paraId="1BC6DAEB" w14:textId="77777777" w:rsidTr="009E3234">
        <w:trPr>
          <w:trHeight w:val="284"/>
        </w:trPr>
        <w:tc>
          <w:tcPr>
            <w:tcW w:w="0" w:type="auto"/>
            <w:vMerge/>
            <w:vAlign w:val="center"/>
            <w:hideMark/>
          </w:tcPr>
          <w:p w14:paraId="04292FFF" w14:textId="77777777" w:rsidR="009E3234" w:rsidRPr="00AE698A" w:rsidRDefault="009E3234" w:rsidP="00ED5228">
            <w:pPr>
              <w:rPr>
                <w:rFonts w:ascii="Arial Narrow" w:hAnsi="Arial Narrow"/>
                <w:sz w:val="22"/>
                <w:szCs w:val="22"/>
                <w:lang w:eastAsia="es-419"/>
              </w:rPr>
            </w:pPr>
          </w:p>
        </w:tc>
        <w:tc>
          <w:tcPr>
            <w:tcW w:w="807" w:type="pct"/>
            <w:shd w:val="clear" w:color="auto" w:fill="FFFFFF" w:themeFill="background1"/>
            <w:tcMar>
              <w:top w:w="0" w:type="dxa"/>
              <w:left w:w="108" w:type="dxa"/>
              <w:bottom w:w="0" w:type="dxa"/>
              <w:right w:w="108" w:type="dxa"/>
            </w:tcMar>
            <w:vAlign w:val="center"/>
            <w:hideMark/>
          </w:tcPr>
          <w:p w14:paraId="3B22F851"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México </w:t>
            </w:r>
          </w:p>
        </w:tc>
        <w:tc>
          <w:tcPr>
            <w:tcW w:w="808" w:type="pct"/>
            <w:shd w:val="clear" w:color="auto" w:fill="FFFFFF" w:themeFill="background1"/>
            <w:tcMar>
              <w:top w:w="0" w:type="dxa"/>
              <w:left w:w="108" w:type="dxa"/>
              <w:bottom w:w="0" w:type="dxa"/>
              <w:right w:w="108" w:type="dxa"/>
            </w:tcMar>
            <w:vAlign w:val="center"/>
          </w:tcPr>
          <w:p w14:paraId="479D1B7C" w14:textId="2337E128"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713438A3" w14:textId="183ACF85"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7B6DC830" w14:textId="2103575A"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3DA5C6C2" w14:textId="64DD834F" w:rsidR="009E3234" w:rsidRPr="00AE698A" w:rsidRDefault="009E3234" w:rsidP="00ED5228">
            <w:pPr>
              <w:jc w:val="center"/>
              <w:rPr>
                <w:rFonts w:ascii="Arial Narrow" w:hAnsi="Arial Narrow"/>
                <w:sz w:val="22"/>
                <w:szCs w:val="22"/>
                <w:lang w:eastAsia="es-419"/>
              </w:rPr>
            </w:pPr>
          </w:p>
        </w:tc>
      </w:tr>
      <w:tr w:rsidR="009E3234" w:rsidRPr="00AE698A" w14:paraId="789C7C6F" w14:textId="77777777" w:rsidTr="009E3234">
        <w:trPr>
          <w:trHeight w:val="284"/>
        </w:trPr>
        <w:tc>
          <w:tcPr>
            <w:tcW w:w="0" w:type="auto"/>
            <w:vMerge/>
            <w:vAlign w:val="center"/>
            <w:hideMark/>
          </w:tcPr>
          <w:p w14:paraId="36C92610" w14:textId="77777777" w:rsidR="009E3234" w:rsidRPr="00AE698A" w:rsidRDefault="009E3234" w:rsidP="00ED5228">
            <w:pPr>
              <w:rPr>
                <w:rFonts w:ascii="Arial Narrow" w:hAnsi="Arial Narrow"/>
                <w:sz w:val="22"/>
                <w:szCs w:val="22"/>
                <w:lang w:eastAsia="es-419"/>
              </w:rPr>
            </w:pPr>
          </w:p>
        </w:tc>
        <w:tc>
          <w:tcPr>
            <w:tcW w:w="807" w:type="pct"/>
            <w:shd w:val="clear" w:color="auto" w:fill="FFFFFF" w:themeFill="background1"/>
            <w:tcMar>
              <w:top w:w="0" w:type="dxa"/>
              <w:left w:w="108" w:type="dxa"/>
              <w:bottom w:w="0" w:type="dxa"/>
              <w:right w:w="108" w:type="dxa"/>
            </w:tcMar>
            <w:vAlign w:val="center"/>
            <w:hideMark/>
          </w:tcPr>
          <w:p w14:paraId="5DC61298"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Perú </w:t>
            </w:r>
          </w:p>
        </w:tc>
        <w:tc>
          <w:tcPr>
            <w:tcW w:w="808" w:type="pct"/>
            <w:shd w:val="clear" w:color="auto" w:fill="FFFFFF" w:themeFill="background1"/>
            <w:tcMar>
              <w:top w:w="0" w:type="dxa"/>
              <w:left w:w="108" w:type="dxa"/>
              <w:bottom w:w="0" w:type="dxa"/>
              <w:right w:w="108" w:type="dxa"/>
            </w:tcMar>
            <w:vAlign w:val="center"/>
          </w:tcPr>
          <w:p w14:paraId="12C448CF" w14:textId="24118551"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0F29DCC8" w14:textId="2C03AD06"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5407A53E" w14:textId="029BBF39"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445B2B64" w14:textId="31C58C15" w:rsidR="009E3234" w:rsidRPr="00AE698A" w:rsidRDefault="009E3234" w:rsidP="00ED5228">
            <w:pPr>
              <w:jc w:val="center"/>
              <w:rPr>
                <w:rFonts w:ascii="Arial Narrow" w:hAnsi="Arial Narrow"/>
                <w:sz w:val="22"/>
                <w:szCs w:val="22"/>
                <w:lang w:eastAsia="es-419"/>
              </w:rPr>
            </w:pPr>
          </w:p>
        </w:tc>
      </w:tr>
      <w:tr w:rsidR="009E3234" w:rsidRPr="00AE698A" w14:paraId="5F220FCB" w14:textId="77777777" w:rsidTr="009E3234">
        <w:trPr>
          <w:trHeight w:val="284"/>
        </w:trPr>
        <w:tc>
          <w:tcPr>
            <w:tcW w:w="1615" w:type="pct"/>
            <w:gridSpan w:val="2"/>
            <w:shd w:val="clear" w:color="auto" w:fill="FFFFFF" w:themeFill="background1"/>
            <w:tcMar>
              <w:top w:w="0" w:type="dxa"/>
              <w:left w:w="108" w:type="dxa"/>
              <w:bottom w:w="0" w:type="dxa"/>
              <w:right w:w="108" w:type="dxa"/>
            </w:tcMar>
            <w:vAlign w:val="center"/>
            <w:hideMark/>
          </w:tcPr>
          <w:p w14:paraId="265E97C0"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Canadá </w:t>
            </w:r>
          </w:p>
        </w:tc>
        <w:tc>
          <w:tcPr>
            <w:tcW w:w="808" w:type="pct"/>
            <w:shd w:val="clear" w:color="auto" w:fill="FFFFFF" w:themeFill="background1"/>
            <w:tcMar>
              <w:top w:w="0" w:type="dxa"/>
              <w:left w:w="108" w:type="dxa"/>
              <w:bottom w:w="0" w:type="dxa"/>
              <w:right w:w="108" w:type="dxa"/>
            </w:tcMar>
            <w:vAlign w:val="center"/>
          </w:tcPr>
          <w:p w14:paraId="15F06A1C" w14:textId="67AA2AFB"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432360FB" w14:textId="003AB7CF"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tcPr>
          <w:p w14:paraId="3F4C487D" w14:textId="227511DB"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6C85ABF0" w14:textId="4F343F81" w:rsidR="009E3234" w:rsidRPr="00AE698A" w:rsidRDefault="009E3234" w:rsidP="00ED5228">
            <w:pPr>
              <w:jc w:val="center"/>
              <w:rPr>
                <w:rFonts w:ascii="Arial Narrow" w:hAnsi="Arial Narrow"/>
                <w:sz w:val="22"/>
                <w:szCs w:val="22"/>
                <w:lang w:eastAsia="es-419"/>
              </w:rPr>
            </w:pPr>
          </w:p>
        </w:tc>
      </w:tr>
      <w:tr w:rsidR="009E3234" w:rsidRPr="00AE698A" w14:paraId="61D71737" w14:textId="77777777" w:rsidTr="009E3234">
        <w:trPr>
          <w:trHeight w:val="284"/>
        </w:trPr>
        <w:tc>
          <w:tcPr>
            <w:tcW w:w="1615" w:type="pct"/>
            <w:gridSpan w:val="2"/>
            <w:shd w:val="clear" w:color="auto" w:fill="FFFFFF" w:themeFill="background1"/>
            <w:tcMar>
              <w:top w:w="0" w:type="dxa"/>
              <w:left w:w="108" w:type="dxa"/>
              <w:bottom w:w="0" w:type="dxa"/>
              <w:right w:w="108" w:type="dxa"/>
            </w:tcMar>
            <w:vAlign w:val="center"/>
            <w:hideMark/>
          </w:tcPr>
          <w:p w14:paraId="38C4D775"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Chile </w:t>
            </w:r>
          </w:p>
        </w:tc>
        <w:tc>
          <w:tcPr>
            <w:tcW w:w="808" w:type="pct"/>
            <w:shd w:val="clear" w:color="auto" w:fill="FFFFFF" w:themeFill="background1"/>
            <w:tcMar>
              <w:top w:w="0" w:type="dxa"/>
              <w:left w:w="108" w:type="dxa"/>
              <w:bottom w:w="0" w:type="dxa"/>
              <w:right w:w="108" w:type="dxa"/>
            </w:tcMar>
            <w:vAlign w:val="center"/>
          </w:tcPr>
          <w:p w14:paraId="728A6EE1" w14:textId="7520EE23"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43CCA39A" w14:textId="0C09F5A2"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tcPr>
          <w:p w14:paraId="1CAD1A26" w14:textId="59C8EBC6"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37D0D70E" w14:textId="063FD487" w:rsidR="009E3234" w:rsidRPr="00AE698A" w:rsidRDefault="009E3234" w:rsidP="00ED5228">
            <w:pPr>
              <w:jc w:val="center"/>
              <w:rPr>
                <w:rFonts w:ascii="Arial Narrow" w:hAnsi="Arial Narrow"/>
                <w:sz w:val="22"/>
                <w:szCs w:val="22"/>
                <w:lang w:eastAsia="es-419"/>
              </w:rPr>
            </w:pPr>
          </w:p>
        </w:tc>
      </w:tr>
      <w:tr w:rsidR="009E3234" w:rsidRPr="00AE698A" w14:paraId="2B54E76A" w14:textId="77777777" w:rsidTr="009E3234">
        <w:trPr>
          <w:trHeight w:val="284"/>
        </w:trPr>
        <w:tc>
          <w:tcPr>
            <w:tcW w:w="1615" w:type="pct"/>
            <w:gridSpan w:val="2"/>
            <w:shd w:val="clear" w:color="auto" w:fill="FFFFFF" w:themeFill="background1"/>
            <w:tcMar>
              <w:top w:w="0" w:type="dxa"/>
              <w:left w:w="108" w:type="dxa"/>
              <w:bottom w:w="0" w:type="dxa"/>
              <w:right w:w="108" w:type="dxa"/>
            </w:tcMar>
            <w:vAlign w:val="center"/>
            <w:hideMark/>
          </w:tcPr>
          <w:p w14:paraId="13A27EBC"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Corea </w:t>
            </w:r>
          </w:p>
        </w:tc>
        <w:tc>
          <w:tcPr>
            <w:tcW w:w="808" w:type="pct"/>
            <w:shd w:val="clear" w:color="auto" w:fill="FFFFFF" w:themeFill="background1"/>
            <w:tcMar>
              <w:top w:w="0" w:type="dxa"/>
              <w:left w:w="108" w:type="dxa"/>
              <w:bottom w:w="0" w:type="dxa"/>
              <w:right w:w="108" w:type="dxa"/>
            </w:tcMar>
            <w:vAlign w:val="center"/>
          </w:tcPr>
          <w:p w14:paraId="5BE4BF66" w14:textId="47D90D44"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718F825F" w14:textId="35F6604C"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298959F1" w14:textId="7D8A1937"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154C4DE4" w14:textId="0B5CADF4" w:rsidR="009E3234" w:rsidRPr="00AE698A" w:rsidRDefault="009E3234" w:rsidP="00ED5228">
            <w:pPr>
              <w:jc w:val="center"/>
              <w:rPr>
                <w:rFonts w:ascii="Arial Narrow" w:hAnsi="Arial Narrow"/>
                <w:sz w:val="22"/>
                <w:szCs w:val="22"/>
                <w:lang w:eastAsia="es-419"/>
              </w:rPr>
            </w:pPr>
          </w:p>
        </w:tc>
      </w:tr>
      <w:tr w:rsidR="009E3234" w:rsidRPr="00AE698A" w14:paraId="37FED012" w14:textId="77777777" w:rsidTr="009E3234">
        <w:trPr>
          <w:trHeight w:val="284"/>
        </w:trPr>
        <w:tc>
          <w:tcPr>
            <w:tcW w:w="1615" w:type="pct"/>
            <w:gridSpan w:val="2"/>
            <w:shd w:val="clear" w:color="auto" w:fill="FFFFFF" w:themeFill="background1"/>
            <w:tcMar>
              <w:top w:w="0" w:type="dxa"/>
              <w:left w:w="108" w:type="dxa"/>
              <w:bottom w:w="0" w:type="dxa"/>
              <w:right w:w="108" w:type="dxa"/>
            </w:tcMar>
            <w:vAlign w:val="center"/>
            <w:hideMark/>
          </w:tcPr>
          <w:p w14:paraId="733EA133"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Costa Rica </w:t>
            </w:r>
          </w:p>
        </w:tc>
        <w:tc>
          <w:tcPr>
            <w:tcW w:w="808" w:type="pct"/>
            <w:shd w:val="clear" w:color="auto" w:fill="FFFFFF" w:themeFill="background1"/>
            <w:tcMar>
              <w:top w:w="0" w:type="dxa"/>
              <w:left w:w="108" w:type="dxa"/>
              <w:bottom w:w="0" w:type="dxa"/>
              <w:right w:w="108" w:type="dxa"/>
            </w:tcMar>
            <w:vAlign w:val="center"/>
          </w:tcPr>
          <w:p w14:paraId="44BB1D9C" w14:textId="3B9BC6C1"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596BBBB8" w14:textId="3DD1FB20"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150D57B7" w14:textId="366E3AC9"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3BEAC11A" w14:textId="6CDEB262" w:rsidR="009E3234" w:rsidRPr="00AE698A" w:rsidRDefault="009E3234" w:rsidP="00ED5228">
            <w:pPr>
              <w:jc w:val="center"/>
              <w:rPr>
                <w:rFonts w:ascii="Arial Narrow" w:hAnsi="Arial Narrow"/>
                <w:sz w:val="22"/>
                <w:szCs w:val="22"/>
                <w:lang w:eastAsia="es-419"/>
              </w:rPr>
            </w:pPr>
          </w:p>
        </w:tc>
      </w:tr>
      <w:tr w:rsidR="009E3234" w:rsidRPr="00AE698A" w14:paraId="76688232" w14:textId="77777777" w:rsidTr="009E3234">
        <w:trPr>
          <w:trHeight w:val="284"/>
        </w:trPr>
        <w:tc>
          <w:tcPr>
            <w:tcW w:w="1615" w:type="pct"/>
            <w:gridSpan w:val="2"/>
            <w:shd w:val="clear" w:color="auto" w:fill="FFFFFF" w:themeFill="background1"/>
            <w:tcMar>
              <w:top w:w="0" w:type="dxa"/>
              <w:left w:w="108" w:type="dxa"/>
              <w:bottom w:w="0" w:type="dxa"/>
              <w:right w:w="108" w:type="dxa"/>
            </w:tcMar>
            <w:vAlign w:val="center"/>
            <w:hideMark/>
          </w:tcPr>
          <w:p w14:paraId="45812345"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Estados AELEC </w:t>
            </w:r>
          </w:p>
        </w:tc>
        <w:tc>
          <w:tcPr>
            <w:tcW w:w="808" w:type="pct"/>
            <w:shd w:val="clear" w:color="auto" w:fill="FFFFFF" w:themeFill="background1"/>
            <w:tcMar>
              <w:top w:w="0" w:type="dxa"/>
              <w:left w:w="108" w:type="dxa"/>
              <w:bottom w:w="0" w:type="dxa"/>
              <w:right w:w="108" w:type="dxa"/>
            </w:tcMar>
            <w:vAlign w:val="center"/>
          </w:tcPr>
          <w:p w14:paraId="0632FB04" w14:textId="326EB053"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6CD47FF9" w14:textId="14BD04D2"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tcPr>
          <w:p w14:paraId="2F3E6427" w14:textId="327D8751"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0794E6D7" w14:textId="6224A291" w:rsidR="009E3234" w:rsidRPr="00AE698A" w:rsidRDefault="009E3234" w:rsidP="00ED5228">
            <w:pPr>
              <w:jc w:val="center"/>
              <w:rPr>
                <w:rFonts w:ascii="Arial Narrow" w:hAnsi="Arial Narrow"/>
                <w:sz w:val="22"/>
                <w:szCs w:val="22"/>
                <w:lang w:eastAsia="es-419"/>
              </w:rPr>
            </w:pPr>
          </w:p>
        </w:tc>
      </w:tr>
      <w:tr w:rsidR="009E3234" w:rsidRPr="00AE698A" w14:paraId="562F00CC" w14:textId="77777777" w:rsidTr="009E3234">
        <w:trPr>
          <w:trHeight w:val="284"/>
        </w:trPr>
        <w:tc>
          <w:tcPr>
            <w:tcW w:w="1615" w:type="pct"/>
            <w:gridSpan w:val="2"/>
            <w:shd w:val="clear" w:color="auto" w:fill="FFFFFF" w:themeFill="background1"/>
            <w:tcMar>
              <w:top w:w="0" w:type="dxa"/>
              <w:left w:w="108" w:type="dxa"/>
              <w:bottom w:w="0" w:type="dxa"/>
              <w:right w:w="108" w:type="dxa"/>
            </w:tcMar>
            <w:vAlign w:val="center"/>
            <w:hideMark/>
          </w:tcPr>
          <w:p w14:paraId="2257ABEE"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Estados Unidos </w:t>
            </w:r>
          </w:p>
        </w:tc>
        <w:tc>
          <w:tcPr>
            <w:tcW w:w="808" w:type="pct"/>
            <w:shd w:val="clear" w:color="auto" w:fill="FFFFFF" w:themeFill="background1"/>
            <w:tcMar>
              <w:top w:w="0" w:type="dxa"/>
              <w:left w:w="108" w:type="dxa"/>
              <w:bottom w:w="0" w:type="dxa"/>
              <w:right w:w="108" w:type="dxa"/>
            </w:tcMar>
            <w:vAlign w:val="center"/>
          </w:tcPr>
          <w:p w14:paraId="186B955E" w14:textId="42468643"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724DEAB2" w14:textId="7694B73D"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tcPr>
          <w:p w14:paraId="3231ADAB" w14:textId="54A91B9A"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36E04E77" w14:textId="5B6F374B" w:rsidR="009E3234" w:rsidRPr="00AE698A" w:rsidRDefault="009E3234" w:rsidP="00ED5228">
            <w:pPr>
              <w:jc w:val="center"/>
              <w:rPr>
                <w:rFonts w:ascii="Arial Narrow" w:hAnsi="Arial Narrow"/>
                <w:sz w:val="22"/>
                <w:szCs w:val="22"/>
                <w:lang w:eastAsia="es-419"/>
              </w:rPr>
            </w:pPr>
          </w:p>
        </w:tc>
      </w:tr>
      <w:tr w:rsidR="009E3234" w:rsidRPr="00AE698A" w14:paraId="5D445E33" w14:textId="77777777" w:rsidTr="009E3234">
        <w:trPr>
          <w:trHeight w:val="284"/>
        </w:trPr>
        <w:tc>
          <w:tcPr>
            <w:tcW w:w="1615" w:type="pct"/>
            <w:gridSpan w:val="2"/>
            <w:shd w:val="clear" w:color="auto" w:fill="FFFFFF" w:themeFill="background1"/>
            <w:tcMar>
              <w:top w:w="0" w:type="dxa"/>
              <w:left w:w="108" w:type="dxa"/>
              <w:bottom w:w="0" w:type="dxa"/>
              <w:right w:w="108" w:type="dxa"/>
            </w:tcMar>
            <w:vAlign w:val="center"/>
            <w:hideMark/>
          </w:tcPr>
          <w:p w14:paraId="643E7C95"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México </w:t>
            </w:r>
          </w:p>
        </w:tc>
        <w:tc>
          <w:tcPr>
            <w:tcW w:w="808" w:type="pct"/>
            <w:shd w:val="clear" w:color="auto" w:fill="FFFFFF" w:themeFill="background1"/>
            <w:tcMar>
              <w:top w:w="0" w:type="dxa"/>
              <w:left w:w="108" w:type="dxa"/>
              <w:bottom w:w="0" w:type="dxa"/>
              <w:right w:w="108" w:type="dxa"/>
            </w:tcMar>
            <w:vAlign w:val="center"/>
          </w:tcPr>
          <w:p w14:paraId="4C3E3E3D" w14:textId="4BC10016"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0AE68966" w14:textId="32D90C7E"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4931BC5C" w14:textId="6C2DC485"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1413F901" w14:textId="26998FC8" w:rsidR="009E3234" w:rsidRPr="00AE698A" w:rsidRDefault="009E3234" w:rsidP="00ED5228">
            <w:pPr>
              <w:jc w:val="center"/>
              <w:rPr>
                <w:rFonts w:ascii="Arial Narrow" w:hAnsi="Arial Narrow"/>
                <w:sz w:val="22"/>
                <w:szCs w:val="22"/>
                <w:lang w:eastAsia="es-419"/>
              </w:rPr>
            </w:pPr>
          </w:p>
        </w:tc>
      </w:tr>
      <w:tr w:rsidR="009E3234" w:rsidRPr="00AE698A" w14:paraId="0AEF5727" w14:textId="77777777" w:rsidTr="009E3234">
        <w:trPr>
          <w:trHeight w:val="284"/>
        </w:trPr>
        <w:tc>
          <w:tcPr>
            <w:tcW w:w="807" w:type="pct"/>
            <w:vMerge w:val="restart"/>
            <w:shd w:val="clear" w:color="auto" w:fill="FFFFFF" w:themeFill="background1"/>
            <w:tcMar>
              <w:top w:w="0" w:type="dxa"/>
              <w:left w:w="108" w:type="dxa"/>
              <w:bottom w:w="0" w:type="dxa"/>
              <w:right w:w="108" w:type="dxa"/>
            </w:tcMar>
            <w:vAlign w:val="center"/>
            <w:hideMark/>
          </w:tcPr>
          <w:p w14:paraId="22DEA545"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Triángulo Norte </w:t>
            </w:r>
          </w:p>
        </w:tc>
        <w:tc>
          <w:tcPr>
            <w:tcW w:w="807" w:type="pct"/>
            <w:shd w:val="clear" w:color="auto" w:fill="FFFFFF" w:themeFill="background1"/>
            <w:tcMar>
              <w:top w:w="0" w:type="dxa"/>
              <w:left w:w="108" w:type="dxa"/>
              <w:bottom w:w="0" w:type="dxa"/>
              <w:right w:w="108" w:type="dxa"/>
            </w:tcMar>
            <w:vAlign w:val="center"/>
            <w:hideMark/>
          </w:tcPr>
          <w:p w14:paraId="5276FA44"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El Salvador  </w:t>
            </w:r>
          </w:p>
        </w:tc>
        <w:tc>
          <w:tcPr>
            <w:tcW w:w="808" w:type="pct"/>
            <w:shd w:val="clear" w:color="auto" w:fill="FFFFFF" w:themeFill="background1"/>
            <w:tcMar>
              <w:top w:w="0" w:type="dxa"/>
              <w:left w:w="108" w:type="dxa"/>
              <w:bottom w:w="0" w:type="dxa"/>
              <w:right w:w="108" w:type="dxa"/>
            </w:tcMar>
            <w:vAlign w:val="center"/>
          </w:tcPr>
          <w:p w14:paraId="396BF75E" w14:textId="02509703"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7DFDA3DE" w14:textId="7231F9FF"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068469DF" w14:textId="4BA41E7A"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20DE4AFC" w14:textId="462D1C51" w:rsidR="009E3234" w:rsidRPr="00AE698A" w:rsidRDefault="009E3234" w:rsidP="00ED5228">
            <w:pPr>
              <w:jc w:val="center"/>
              <w:rPr>
                <w:rFonts w:ascii="Arial Narrow" w:hAnsi="Arial Narrow"/>
                <w:sz w:val="22"/>
                <w:szCs w:val="22"/>
                <w:lang w:eastAsia="es-419"/>
              </w:rPr>
            </w:pPr>
          </w:p>
        </w:tc>
      </w:tr>
      <w:tr w:rsidR="009E3234" w:rsidRPr="00AE698A" w14:paraId="408371D2" w14:textId="77777777" w:rsidTr="009E3234">
        <w:trPr>
          <w:trHeight w:val="284"/>
        </w:trPr>
        <w:tc>
          <w:tcPr>
            <w:tcW w:w="0" w:type="auto"/>
            <w:vMerge/>
            <w:vAlign w:val="center"/>
            <w:hideMark/>
          </w:tcPr>
          <w:p w14:paraId="1AEF3016" w14:textId="77777777" w:rsidR="009E3234" w:rsidRPr="00AE698A" w:rsidRDefault="009E3234" w:rsidP="00ED5228">
            <w:pPr>
              <w:rPr>
                <w:rFonts w:ascii="Arial Narrow" w:hAnsi="Arial Narrow"/>
                <w:sz w:val="22"/>
                <w:szCs w:val="22"/>
                <w:lang w:eastAsia="es-419"/>
              </w:rPr>
            </w:pPr>
          </w:p>
        </w:tc>
        <w:tc>
          <w:tcPr>
            <w:tcW w:w="807" w:type="pct"/>
            <w:shd w:val="clear" w:color="auto" w:fill="FFFFFF" w:themeFill="background1"/>
            <w:tcMar>
              <w:top w:w="0" w:type="dxa"/>
              <w:left w:w="108" w:type="dxa"/>
              <w:bottom w:w="0" w:type="dxa"/>
              <w:right w:w="108" w:type="dxa"/>
            </w:tcMar>
            <w:vAlign w:val="center"/>
            <w:hideMark/>
          </w:tcPr>
          <w:p w14:paraId="65148951"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Guatemala </w:t>
            </w:r>
          </w:p>
        </w:tc>
        <w:tc>
          <w:tcPr>
            <w:tcW w:w="808" w:type="pct"/>
            <w:shd w:val="clear" w:color="auto" w:fill="FFFFFF" w:themeFill="background1"/>
            <w:tcMar>
              <w:top w:w="0" w:type="dxa"/>
              <w:left w:w="108" w:type="dxa"/>
              <w:bottom w:w="0" w:type="dxa"/>
              <w:right w:w="108" w:type="dxa"/>
            </w:tcMar>
            <w:vAlign w:val="center"/>
          </w:tcPr>
          <w:p w14:paraId="5FE4D3A6" w14:textId="5BC90225"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68985E5F" w14:textId="779CF752"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38693EE6" w14:textId="5DFE15F3"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389ED5F9" w14:textId="68BE0CCD" w:rsidR="009E3234" w:rsidRPr="00AE698A" w:rsidRDefault="009E3234" w:rsidP="00ED5228">
            <w:pPr>
              <w:jc w:val="center"/>
              <w:rPr>
                <w:rFonts w:ascii="Arial Narrow" w:hAnsi="Arial Narrow"/>
                <w:sz w:val="22"/>
                <w:szCs w:val="22"/>
                <w:lang w:eastAsia="es-419"/>
              </w:rPr>
            </w:pPr>
          </w:p>
        </w:tc>
      </w:tr>
      <w:tr w:rsidR="009E3234" w:rsidRPr="00AE698A" w14:paraId="5DE564C9" w14:textId="77777777" w:rsidTr="009E3234">
        <w:trPr>
          <w:trHeight w:val="284"/>
        </w:trPr>
        <w:tc>
          <w:tcPr>
            <w:tcW w:w="0" w:type="auto"/>
            <w:vMerge/>
            <w:vAlign w:val="center"/>
            <w:hideMark/>
          </w:tcPr>
          <w:p w14:paraId="0DB26041" w14:textId="77777777" w:rsidR="009E3234" w:rsidRPr="00AE698A" w:rsidRDefault="009E3234" w:rsidP="00ED5228">
            <w:pPr>
              <w:rPr>
                <w:rFonts w:ascii="Arial Narrow" w:hAnsi="Arial Narrow"/>
                <w:sz w:val="22"/>
                <w:szCs w:val="22"/>
                <w:lang w:eastAsia="es-419"/>
              </w:rPr>
            </w:pPr>
          </w:p>
        </w:tc>
        <w:tc>
          <w:tcPr>
            <w:tcW w:w="807" w:type="pct"/>
            <w:shd w:val="clear" w:color="auto" w:fill="FFFFFF" w:themeFill="background1"/>
            <w:tcMar>
              <w:top w:w="0" w:type="dxa"/>
              <w:left w:w="108" w:type="dxa"/>
              <w:bottom w:w="0" w:type="dxa"/>
              <w:right w:w="108" w:type="dxa"/>
            </w:tcMar>
            <w:vAlign w:val="center"/>
            <w:hideMark/>
          </w:tcPr>
          <w:p w14:paraId="0F2364B9"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Honduras </w:t>
            </w:r>
          </w:p>
        </w:tc>
        <w:tc>
          <w:tcPr>
            <w:tcW w:w="808" w:type="pct"/>
            <w:shd w:val="clear" w:color="auto" w:fill="FFFFFF" w:themeFill="background1"/>
            <w:tcMar>
              <w:top w:w="0" w:type="dxa"/>
              <w:left w:w="108" w:type="dxa"/>
              <w:bottom w:w="0" w:type="dxa"/>
              <w:right w:w="108" w:type="dxa"/>
            </w:tcMar>
            <w:vAlign w:val="center"/>
          </w:tcPr>
          <w:p w14:paraId="5BDBCF24" w14:textId="669FEC3E"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1AA6924A" w14:textId="234D46C0"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0346DE2E" w14:textId="206A2655"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50C62E27" w14:textId="49641AEF" w:rsidR="009E3234" w:rsidRPr="00AE698A" w:rsidRDefault="009E3234" w:rsidP="00ED5228">
            <w:pPr>
              <w:jc w:val="center"/>
              <w:rPr>
                <w:rFonts w:ascii="Arial Narrow" w:hAnsi="Arial Narrow"/>
                <w:sz w:val="22"/>
                <w:szCs w:val="22"/>
                <w:lang w:eastAsia="es-419"/>
              </w:rPr>
            </w:pPr>
          </w:p>
        </w:tc>
      </w:tr>
      <w:tr w:rsidR="009E3234" w:rsidRPr="00AE698A" w14:paraId="02EBC615" w14:textId="77777777" w:rsidTr="009E3234">
        <w:trPr>
          <w:trHeight w:val="284"/>
        </w:trPr>
        <w:tc>
          <w:tcPr>
            <w:tcW w:w="1615" w:type="pct"/>
            <w:gridSpan w:val="2"/>
            <w:shd w:val="clear" w:color="auto" w:fill="FFFFFF" w:themeFill="background1"/>
            <w:tcMar>
              <w:top w:w="0" w:type="dxa"/>
              <w:left w:w="108" w:type="dxa"/>
              <w:bottom w:w="0" w:type="dxa"/>
              <w:right w:w="108" w:type="dxa"/>
            </w:tcMar>
            <w:vAlign w:val="center"/>
            <w:hideMark/>
          </w:tcPr>
          <w:p w14:paraId="445862F6"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Unión Europea </w:t>
            </w:r>
          </w:p>
        </w:tc>
        <w:tc>
          <w:tcPr>
            <w:tcW w:w="808" w:type="pct"/>
            <w:shd w:val="clear" w:color="auto" w:fill="FFFFFF" w:themeFill="background1"/>
            <w:tcMar>
              <w:top w:w="0" w:type="dxa"/>
              <w:left w:w="108" w:type="dxa"/>
              <w:bottom w:w="0" w:type="dxa"/>
              <w:right w:w="108" w:type="dxa"/>
            </w:tcMar>
            <w:vAlign w:val="center"/>
          </w:tcPr>
          <w:p w14:paraId="0DD95F72" w14:textId="6F40C8D8"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672F575A" w14:textId="6DB90D51"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1E3707B7" w14:textId="79CAA216"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402FC029" w14:textId="20370514" w:rsidR="009E3234" w:rsidRPr="00AE698A" w:rsidRDefault="009E3234" w:rsidP="00ED5228">
            <w:pPr>
              <w:jc w:val="center"/>
              <w:rPr>
                <w:rFonts w:ascii="Arial Narrow" w:hAnsi="Arial Narrow"/>
                <w:sz w:val="22"/>
                <w:szCs w:val="22"/>
                <w:lang w:eastAsia="es-419"/>
              </w:rPr>
            </w:pPr>
          </w:p>
        </w:tc>
      </w:tr>
      <w:tr w:rsidR="009E3234" w:rsidRPr="00AE698A" w14:paraId="79F325FD" w14:textId="77777777" w:rsidTr="00ED5228">
        <w:trPr>
          <w:trHeight w:val="284"/>
        </w:trPr>
        <w:tc>
          <w:tcPr>
            <w:tcW w:w="1615" w:type="pct"/>
            <w:gridSpan w:val="2"/>
            <w:shd w:val="clear" w:color="auto" w:fill="FFFFFF" w:themeFill="background1"/>
            <w:tcMar>
              <w:top w:w="0" w:type="dxa"/>
              <w:left w:w="108" w:type="dxa"/>
              <w:bottom w:w="0" w:type="dxa"/>
              <w:right w:w="108" w:type="dxa"/>
            </w:tcMar>
            <w:vAlign w:val="center"/>
          </w:tcPr>
          <w:p w14:paraId="2A1AB74C" w14:textId="77777777" w:rsidR="009E3234" w:rsidRPr="00AE698A" w:rsidRDefault="009E3234" w:rsidP="00ED5228">
            <w:pPr>
              <w:rPr>
                <w:rFonts w:ascii="Arial Narrow" w:hAnsi="Arial Narrow"/>
                <w:sz w:val="22"/>
                <w:szCs w:val="22"/>
                <w:bdr w:val="none" w:sz="0" w:space="0" w:color="auto" w:frame="1"/>
                <w:lang w:eastAsia="es-419"/>
              </w:rPr>
            </w:pPr>
            <w:r w:rsidRPr="00AE698A">
              <w:rPr>
                <w:rFonts w:ascii="Arial Narrow" w:hAnsi="Arial Narrow"/>
                <w:sz w:val="22"/>
                <w:szCs w:val="22"/>
                <w:bdr w:val="none" w:sz="0" w:space="0" w:color="auto" w:frame="1"/>
                <w:lang w:eastAsia="es-419"/>
              </w:rPr>
              <w:t>Israel</w:t>
            </w:r>
          </w:p>
        </w:tc>
        <w:tc>
          <w:tcPr>
            <w:tcW w:w="808" w:type="pct"/>
            <w:shd w:val="clear" w:color="auto" w:fill="FFFFFF" w:themeFill="background1"/>
            <w:tcMar>
              <w:top w:w="0" w:type="dxa"/>
              <w:left w:w="108" w:type="dxa"/>
              <w:bottom w:w="0" w:type="dxa"/>
              <w:right w:w="108" w:type="dxa"/>
            </w:tcMar>
            <w:vAlign w:val="center"/>
          </w:tcPr>
          <w:p w14:paraId="5DF6A3C5" w14:textId="2561D5D2" w:rsidR="009E3234" w:rsidRPr="00AE698A" w:rsidRDefault="009E3234" w:rsidP="00ED5228">
            <w:pPr>
              <w:jc w:val="center"/>
              <w:rPr>
                <w:rFonts w:ascii="Arial Narrow" w:hAnsi="Arial Narrow"/>
                <w:sz w:val="22"/>
                <w:szCs w:val="22"/>
                <w:bdr w:val="none" w:sz="0" w:space="0" w:color="auto" w:frame="1"/>
                <w:lang w:eastAsia="es-419"/>
              </w:rPr>
            </w:pPr>
          </w:p>
        </w:tc>
        <w:tc>
          <w:tcPr>
            <w:tcW w:w="859" w:type="pct"/>
            <w:shd w:val="clear" w:color="auto" w:fill="FFFFFF" w:themeFill="background1"/>
            <w:tcMar>
              <w:top w:w="0" w:type="dxa"/>
              <w:left w:w="108" w:type="dxa"/>
              <w:bottom w:w="0" w:type="dxa"/>
              <w:right w:w="108" w:type="dxa"/>
            </w:tcMar>
            <w:vAlign w:val="center"/>
          </w:tcPr>
          <w:p w14:paraId="59F5A025" w14:textId="1B18E6FA" w:rsidR="009E3234" w:rsidRPr="00AE698A" w:rsidRDefault="009E3234" w:rsidP="00ED5228">
            <w:pPr>
              <w:jc w:val="center"/>
              <w:rPr>
                <w:rFonts w:ascii="Arial Narrow" w:hAnsi="Arial Narrow"/>
                <w:sz w:val="22"/>
                <w:szCs w:val="22"/>
                <w:bdr w:val="none" w:sz="0" w:space="0" w:color="auto" w:frame="1"/>
                <w:lang w:eastAsia="es-419"/>
              </w:rPr>
            </w:pPr>
          </w:p>
        </w:tc>
        <w:tc>
          <w:tcPr>
            <w:tcW w:w="859" w:type="pct"/>
            <w:shd w:val="clear" w:color="auto" w:fill="FFFFFF" w:themeFill="background1"/>
            <w:tcMar>
              <w:top w:w="0" w:type="dxa"/>
              <w:left w:w="108" w:type="dxa"/>
              <w:bottom w:w="0" w:type="dxa"/>
              <w:right w:w="108" w:type="dxa"/>
            </w:tcMar>
            <w:vAlign w:val="center"/>
          </w:tcPr>
          <w:p w14:paraId="3F0D94A4" w14:textId="1B295119" w:rsidR="009E3234" w:rsidRPr="00AE698A" w:rsidRDefault="009E3234" w:rsidP="00ED5228">
            <w:pPr>
              <w:jc w:val="center"/>
              <w:rPr>
                <w:rFonts w:ascii="Arial Narrow" w:hAnsi="Arial Narrow"/>
                <w:sz w:val="22"/>
                <w:szCs w:val="22"/>
                <w:bdr w:val="none" w:sz="0" w:space="0" w:color="auto" w:frame="1"/>
                <w:lang w:eastAsia="es-419"/>
              </w:rPr>
            </w:pPr>
          </w:p>
        </w:tc>
        <w:tc>
          <w:tcPr>
            <w:tcW w:w="859" w:type="pct"/>
            <w:shd w:val="clear" w:color="auto" w:fill="FFFFFF" w:themeFill="background1"/>
            <w:tcMar>
              <w:top w:w="0" w:type="dxa"/>
              <w:left w:w="108" w:type="dxa"/>
              <w:bottom w:w="0" w:type="dxa"/>
              <w:right w:w="108" w:type="dxa"/>
            </w:tcMar>
            <w:vAlign w:val="center"/>
          </w:tcPr>
          <w:p w14:paraId="070C3252" w14:textId="23660061" w:rsidR="009E3234" w:rsidRPr="00AE698A" w:rsidRDefault="009E3234" w:rsidP="00ED5228">
            <w:pPr>
              <w:jc w:val="center"/>
              <w:rPr>
                <w:rFonts w:ascii="Arial Narrow" w:hAnsi="Arial Narrow"/>
                <w:sz w:val="22"/>
                <w:szCs w:val="22"/>
                <w:bdr w:val="none" w:sz="0" w:space="0" w:color="auto" w:frame="1"/>
                <w:lang w:eastAsia="es-419"/>
              </w:rPr>
            </w:pPr>
          </w:p>
        </w:tc>
      </w:tr>
      <w:tr w:rsidR="009E3234" w:rsidRPr="00AE698A" w14:paraId="45EFB87A" w14:textId="77777777" w:rsidTr="009E3234">
        <w:trPr>
          <w:trHeight w:val="284"/>
        </w:trPr>
        <w:tc>
          <w:tcPr>
            <w:tcW w:w="1615" w:type="pct"/>
            <w:gridSpan w:val="2"/>
            <w:shd w:val="clear" w:color="auto" w:fill="FFFFFF" w:themeFill="background1"/>
            <w:tcMar>
              <w:top w:w="0" w:type="dxa"/>
              <w:left w:w="108" w:type="dxa"/>
              <w:bottom w:w="0" w:type="dxa"/>
              <w:right w:w="108" w:type="dxa"/>
            </w:tcMar>
            <w:vAlign w:val="center"/>
            <w:hideMark/>
          </w:tcPr>
          <w:p w14:paraId="00054F94" w14:textId="77777777" w:rsidR="009E3234" w:rsidRPr="00AE698A" w:rsidRDefault="009E3234" w:rsidP="00ED5228">
            <w:pPr>
              <w:rPr>
                <w:rFonts w:ascii="Arial Narrow" w:hAnsi="Arial Narrow"/>
                <w:sz w:val="22"/>
                <w:szCs w:val="22"/>
                <w:lang w:eastAsia="es-419"/>
              </w:rPr>
            </w:pPr>
            <w:r w:rsidRPr="00AE698A">
              <w:rPr>
                <w:rFonts w:ascii="Arial Narrow" w:hAnsi="Arial Narrow"/>
                <w:sz w:val="22"/>
                <w:szCs w:val="22"/>
                <w:bdr w:val="none" w:sz="0" w:space="0" w:color="auto" w:frame="1"/>
                <w:lang w:eastAsia="es-419"/>
              </w:rPr>
              <w:t>Comunidad Andina </w:t>
            </w:r>
          </w:p>
        </w:tc>
        <w:tc>
          <w:tcPr>
            <w:tcW w:w="808" w:type="pct"/>
            <w:shd w:val="clear" w:color="auto" w:fill="FFFFFF" w:themeFill="background1"/>
            <w:tcMar>
              <w:top w:w="0" w:type="dxa"/>
              <w:left w:w="108" w:type="dxa"/>
              <w:bottom w:w="0" w:type="dxa"/>
              <w:right w:w="108" w:type="dxa"/>
            </w:tcMar>
            <w:vAlign w:val="center"/>
          </w:tcPr>
          <w:p w14:paraId="66CA8D32" w14:textId="794DD020"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0397AC5B" w14:textId="7328A4F9"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6CBBE3B1" w14:textId="09B15578" w:rsidR="009E3234" w:rsidRPr="00AE698A" w:rsidRDefault="009E3234" w:rsidP="00ED5228">
            <w:pPr>
              <w:jc w:val="center"/>
              <w:rPr>
                <w:rFonts w:ascii="Arial Narrow" w:hAnsi="Arial Narrow"/>
                <w:sz w:val="22"/>
                <w:szCs w:val="22"/>
                <w:lang w:eastAsia="es-419"/>
              </w:rPr>
            </w:pPr>
          </w:p>
        </w:tc>
        <w:tc>
          <w:tcPr>
            <w:tcW w:w="859" w:type="pct"/>
            <w:shd w:val="clear" w:color="auto" w:fill="FFFFFF" w:themeFill="background1"/>
            <w:tcMar>
              <w:top w:w="0" w:type="dxa"/>
              <w:left w:w="108" w:type="dxa"/>
              <w:bottom w:w="0" w:type="dxa"/>
              <w:right w:w="108" w:type="dxa"/>
            </w:tcMar>
            <w:vAlign w:val="center"/>
          </w:tcPr>
          <w:p w14:paraId="7F1AE5D2" w14:textId="35549A54" w:rsidR="009E3234" w:rsidRPr="00AE698A" w:rsidRDefault="009E3234" w:rsidP="00ED5228">
            <w:pPr>
              <w:jc w:val="center"/>
              <w:rPr>
                <w:rFonts w:ascii="Arial Narrow" w:hAnsi="Arial Narrow"/>
                <w:sz w:val="22"/>
                <w:szCs w:val="22"/>
                <w:lang w:eastAsia="es-419"/>
              </w:rPr>
            </w:pPr>
          </w:p>
        </w:tc>
      </w:tr>
    </w:tbl>
    <w:p w14:paraId="6437B4D3" w14:textId="6BF9CC4C" w:rsidR="004B2057" w:rsidRPr="00E923CB" w:rsidRDefault="004B2057" w:rsidP="00863F10">
      <w:pPr>
        <w:jc w:val="both"/>
        <w:rPr>
          <w:rFonts w:ascii="Arial Narrow" w:hAnsi="Arial Narrow" w:cs="Arial"/>
          <w:sz w:val="22"/>
          <w:szCs w:val="22"/>
        </w:rPr>
      </w:pPr>
    </w:p>
    <w:p w14:paraId="3454AE6C" w14:textId="77777777" w:rsidR="002D1CCC" w:rsidRDefault="002D1CCC" w:rsidP="002D1CCC">
      <w:pPr>
        <w:jc w:val="both"/>
        <w:rPr>
          <w:rFonts w:ascii="Arial Narrow" w:hAnsi="Arial Narrow"/>
          <w:sz w:val="22"/>
          <w:szCs w:val="22"/>
        </w:rPr>
      </w:pPr>
      <w:r w:rsidRPr="002D1CCC">
        <w:rPr>
          <w:rFonts w:ascii="Arial Narrow" w:hAnsi="Arial Narrow"/>
          <w:sz w:val="22"/>
          <w:szCs w:val="22"/>
        </w:rPr>
        <w:t>Del anterior análisis se puede colegir que al presente proceso de contratación le son aplicables los siguientes Acuerdos Comerciales</w:t>
      </w:r>
      <w:r w:rsidRPr="002D1CCC">
        <w:rPr>
          <w:rFonts w:ascii="Arial Narrow" w:hAnsi="Arial Narrow"/>
          <w:sz w:val="22"/>
          <w:szCs w:val="22"/>
          <w:highlight w:val="yellow"/>
        </w:rPr>
        <w:t>: (Indicar los acuerdos comerciales aplicables).</w:t>
      </w:r>
    </w:p>
    <w:p w14:paraId="259410AC" w14:textId="4D904FDD" w:rsidR="002D1CCC" w:rsidRPr="002D1CCC" w:rsidRDefault="002D1CCC" w:rsidP="002D1CCC">
      <w:pPr>
        <w:jc w:val="both"/>
        <w:rPr>
          <w:rFonts w:ascii="Arial Narrow" w:hAnsi="Arial Narrow"/>
          <w:sz w:val="22"/>
          <w:szCs w:val="22"/>
        </w:rPr>
      </w:pPr>
      <w:r w:rsidRPr="002D1CCC">
        <w:rPr>
          <w:rFonts w:ascii="Arial Narrow" w:hAnsi="Arial Narrow"/>
          <w:sz w:val="22"/>
          <w:szCs w:val="22"/>
        </w:rPr>
        <w:t xml:space="preserve"> </w:t>
      </w:r>
    </w:p>
    <w:p w14:paraId="3C50683B" w14:textId="2E13788E" w:rsidR="002D1CCC" w:rsidRPr="002D1CCC" w:rsidRDefault="002D1CCC" w:rsidP="002D1CCC">
      <w:pPr>
        <w:jc w:val="both"/>
        <w:rPr>
          <w:rFonts w:ascii="Arial Narrow" w:hAnsi="Arial Narrow" w:cs="Arial"/>
          <w:i/>
          <w:color w:val="00B050"/>
          <w:sz w:val="22"/>
          <w:szCs w:val="22"/>
        </w:rPr>
      </w:pPr>
      <w:r w:rsidRPr="002D1CCC">
        <w:rPr>
          <w:rFonts w:ascii="Arial Narrow" w:hAnsi="Arial Narrow" w:cs="Arial"/>
          <w:i/>
          <w:color w:val="00B050"/>
          <w:sz w:val="22"/>
          <w:szCs w:val="22"/>
        </w:rPr>
        <w:t xml:space="preserve">Una vez se determinen los acuerdos que le son aplicables a la contratación tenga en cuenta los plazos para presentación de la oferta, dichos plazos pueden ser consultados en el Manual para el manejo de los Acuerdos Comerciales en Procesos de Contratación. </w:t>
      </w:r>
    </w:p>
    <w:p w14:paraId="2F9FBC30" w14:textId="77777777" w:rsidR="002D1CCC" w:rsidRPr="002D1CCC" w:rsidRDefault="002D1CCC" w:rsidP="002D1CCC">
      <w:pPr>
        <w:jc w:val="both"/>
        <w:rPr>
          <w:rFonts w:ascii="Arial Narrow" w:hAnsi="Arial Narrow"/>
          <w:sz w:val="22"/>
          <w:szCs w:val="22"/>
        </w:rPr>
      </w:pPr>
    </w:p>
    <w:p w14:paraId="73BB7FCA" w14:textId="77777777" w:rsidR="002D1CCC" w:rsidRPr="002A51BF" w:rsidRDefault="002D1CCC" w:rsidP="002D1CCC">
      <w:pPr>
        <w:jc w:val="both"/>
        <w:rPr>
          <w:rFonts w:ascii="Arial Narrow" w:hAnsi="Arial Narrow"/>
          <w:sz w:val="22"/>
          <w:szCs w:val="22"/>
        </w:rPr>
      </w:pPr>
      <w:r w:rsidRPr="002A51BF">
        <w:rPr>
          <w:rFonts w:ascii="Arial Narrow" w:hAnsi="Arial Narrow"/>
          <w:sz w:val="22"/>
          <w:szCs w:val="22"/>
        </w:rPr>
        <w:t xml:space="preserve">Ejemplo de redacción: (Se deberá ajustar dependiendo del acuerdo aplicable) </w:t>
      </w:r>
    </w:p>
    <w:p w14:paraId="7B2258D9" w14:textId="38DF38BE" w:rsidR="002D1CCC" w:rsidRPr="002A51BF" w:rsidRDefault="002D1CCC" w:rsidP="002D1CCC">
      <w:pPr>
        <w:jc w:val="both"/>
        <w:rPr>
          <w:rFonts w:ascii="Arial Narrow" w:hAnsi="Arial Narrow"/>
          <w:sz w:val="22"/>
          <w:szCs w:val="22"/>
        </w:rPr>
      </w:pPr>
      <w:r w:rsidRPr="002A51BF">
        <w:rPr>
          <w:rFonts w:ascii="Arial Narrow" w:hAnsi="Arial Narrow"/>
          <w:sz w:val="22"/>
          <w:szCs w:val="22"/>
        </w:rPr>
        <w:t xml:space="preserve">Por lo que para el plazo para presentar ofertas debe ser de diez (10) días contados a partir de la publicación del </w:t>
      </w:r>
      <w:r w:rsidR="00B93A46" w:rsidRPr="002A51BF">
        <w:rPr>
          <w:rFonts w:ascii="Arial Narrow" w:hAnsi="Arial Narrow"/>
          <w:sz w:val="22"/>
          <w:szCs w:val="22"/>
        </w:rPr>
        <w:t>pliego de condiciones</w:t>
      </w:r>
      <w:r w:rsidRPr="002A51BF">
        <w:rPr>
          <w:rFonts w:ascii="Arial Narrow" w:hAnsi="Arial Narrow"/>
          <w:sz w:val="22"/>
          <w:szCs w:val="22"/>
        </w:rPr>
        <w:t xml:space="preserve">, lo anterior atendiendo que la Entidad publicó la información del Proceso de Contratación oportunamente en el Plan Anual de Adquisiciones entre 40 días y 12 meses antes de </w:t>
      </w:r>
      <w:r w:rsidR="00604E9B" w:rsidRPr="002A51BF">
        <w:rPr>
          <w:rFonts w:ascii="Arial Narrow" w:hAnsi="Arial Narrow"/>
          <w:sz w:val="22"/>
          <w:szCs w:val="22"/>
        </w:rPr>
        <w:t xml:space="preserve">su </w:t>
      </w:r>
      <w:r w:rsidRPr="002A51BF">
        <w:rPr>
          <w:rFonts w:ascii="Arial Narrow" w:hAnsi="Arial Narrow"/>
          <w:sz w:val="22"/>
          <w:szCs w:val="22"/>
        </w:rPr>
        <w:t>publicación</w:t>
      </w:r>
      <w:r w:rsidR="00604E9B" w:rsidRPr="002A51BF">
        <w:rPr>
          <w:rFonts w:ascii="Arial Narrow" w:hAnsi="Arial Narrow"/>
          <w:sz w:val="22"/>
          <w:szCs w:val="22"/>
        </w:rPr>
        <w:t>.</w:t>
      </w:r>
    </w:p>
    <w:p w14:paraId="71688AA0" w14:textId="77777777" w:rsidR="002D1CCC" w:rsidRPr="002A51BF" w:rsidRDefault="002D1CCC" w:rsidP="002D1CCC">
      <w:pPr>
        <w:jc w:val="both"/>
        <w:rPr>
          <w:rFonts w:ascii="Arial Narrow" w:hAnsi="Arial Narrow" w:cs="Arial"/>
          <w:i/>
          <w:color w:val="00B050"/>
          <w:sz w:val="22"/>
          <w:szCs w:val="22"/>
        </w:rPr>
      </w:pPr>
    </w:p>
    <w:p w14:paraId="6FB76F65" w14:textId="529B0F24" w:rsidR="002D1CCC" w:rsidRPr="002A51BF" w:rsidRDefault="002D1CCC" w:rsidP="002D1CCC">
      <w:pPr>
        <w:jc w:val="both"/>
        <w:rPr>
          <w:rFonts w:ascii="Arial Narrow" w:hAnsi="Arial Narrow" w:cs="Arial"/>
          <w:i/>
          <w:color w:val="00B050"/>
          <w:sz w:val="22"/>
          <w:szCs w:val="22"/>
        </w:rPr>
      </w:pPr>
      <w:r w:rsidRPr="002A51BF">
        <w:rPr>
          <w:rFonts w:ascii="Arial Narrow" w:hAnsi="Arial Narrow" w:cs="Arial"/>
          <w:i/>
          <w:color w:val="00B050"/>
          <w:sz w:val="22"/>
          <w:szCs w:val="22"/>
        </w:rPr>
        <w:t xml:space="preserve">Se deberá incluir el siguiente texto ya que la Decisión 439 aplica a todos procesos de contratación: (Ejemplo de redacción): </w:t>
      </w:r>
    </w:p>
    <w:p w14:paraId="21A0AB07" w14:textId="77777777" w:rsidR="002D1CCC" w:rsidRPr="002A51BF" w:rsidRDefault="002D1CCC" w:rsidP="002D1CCC">
      <w:pPr>
        <w:jc w:val="both"/>
        <w:rPr>
          <w:rFonts w:ascii="Arial Narrow" w:hAnsi="Arial Narrow" w:cs="Arial"/>
          <w:i/>
          <w:color w:val="00B050"/>
          <w:sz w:val="22"/>
          <w:szCs w:val="22"/>
        </w:rPr>
      </w:pPr>
    </w:p>
    <w:p w14:paraId="6B396B8D" w14:textId="03D8A834" w:rsidR="002D1CCC" w:rsidRPr="002A51BF" w:rsidRDefault="002D1CCC" w:rsidP="002D1CCC">
      <w:pPr>
        <w:jc w:val="both"/>
        <w:rPr>
          <w:rFonts w:ascii="Arial Narrow" w:hAnsi="Arial Narrow"/>
          <w:sz w:val="22"/>
          <w:szCs w:val="22"/>
        </w:rPr>
      </w:pPr>
      <w:r w:rsidRPr="002A51BF">
        <w:rPr>
          <w:rFonts w:ascii="Arial Narrow" w:hAnsi="Arial Narrow"/>
          <w:sz w:val="22"/>
          <w:szCs w:val="22"/>
        </w:rPr>
        <w:t>Así mismo, de acuerdo con la Decisión 439 – Marco General de Principios y Normas para la Liberalización del Comercio de Servicios de la Comunidad Andina, la aplicación de este concierne a dar trato nacional, sin embargo, no alude plazos en los procesos de selección.</w:t>
      </w:r>
    </w:p>
    <w:p w14:paraId="29B97ECD" w14:textId="77777777" w:rsidR="002D1CCC" w:rsidRPr="002A51BF" w:rsidRDefault="002D1CCC" w:rsidP="002D1CCC">
      <w:pPr>
        <w:jc w:val="both"/>
        <w:rPr>
          <w:rFonts w:ascii="Arial Narrow" w:hAnsi="Arial Narrow"/>
          <w:sz w:val="22"/>
          <w:szCs w:val="22"/>
        </w:rPr>
      </w:pPr>
    </w:p>
    <w:p w14:paraId="3C76AE2A" w14:textId="23C97792" w:rsidR="002D1CCC" w:rsidRPr="002A51BF" w:rsidRDefault="002D1CCC" w:rsidP="00863F10">
      <w:pPr>
        <w:jc w:val="both"/>
        <w:rPr>
          <w:rFonts w:ascii="Arial Narrow" w:hAnsi="Arial Narrow" w:cs="Arial"/>
          <w:i/>
          <w:color w:val="00B050"/>
          <w:sz w:val="22"/>
          <w:szCs w:val="22"/>
        </w:rPr>
      </w:pPr>
      <w:r w:rsidRPr="002A51BF">
        <w:rPr>
          <w:rFonts w:ascii="Arial Narrow" w:hAnsi="Arial Narrow" w:cs="Arial"/>
          <w:i/>
          <w:color w:val="00B050"/>
          <w:sz w:val="22"/>
          <w:szCs w:val="22"/>
        </w:rPr>
        <w:t xml:space="preserve">Por último, deberá realizar el análisis si aplica alguna excepción de las contenidas en el literal d) del Anexo No. 1 denominado Aplicación de los Acuerdos Comerciales para Entidades Estatales Nacionales </w:t>
      </w:r>
    </w:p>
    <w:p w14:paraId="02FCE6AC" w14:textId="3B2A04AA" w:rsidR="002D1CCC" w:rsidRPr="002A51BF" w:rsidRDefault="002D1CCC" w:rsidP="00863F10">
      <w:pPr>
        <w:jc w:val="both"/>
        <w:rPr>
          <w:rFonts w:ascii="Arial Narrow" w:hAnsi="Arial Narrow" w:cs="Arial"/>
          <w:i/>
          <w:color w:val="00B050"/>
          <w:sz w:val="22"/>
          <w:szCs w:val="22"/>
        </w:rPr>
      </w:pPr>
    </w:p>
    <w:p w14:paraId="1C254ED7" w14:textId="30836AF9" w:rsidR="002D1CCC" w:rsidRPr="002A51BF" w:rsidRDefault="002D1CCC" w:rsidP="002D1CCC">
      <w:pPr>
        <w:jc w:val="both"/>
        <w:rPr>
          <w:rFonts w:ascii="Arial Narrow" w:hAnsi="Arial Narrow"/>
          <w:sz w:val="22"/>
          <w:szCs w:val="22"/>
        </w:rPr>
      </w:pPr>
      <w:r w:rsidRPr="002A51BF">
        <w:rPr>
          <w:rFonts w:ascii="Arial Narrow" w:hAnsi="Arial Narrow"/>
          <w:sz w:val="22"/>
          <w:szCs w:val="22"/>
        </w:rPr>
        <w:t xml:space="preserve">Ejemplo de redacción: (Se deberá ajustar dependiendo de la excepción aplicable)  </w:t>
      </w:r>
    </w:p>
    <w:p w14:paraId="5F5164C0" w14:textId="77777777" w:rsidR="002D1CCC" w:rsidRPr="002A51BF" w:rsidRDefault="002D1CCC" w:rsidP="002D1CCC">
      <w:pPr>
        <w:jc w:val="both"/>
        <w:rPr>
          <w:rFonts w:ascii="Arial Narrow" w:hAnsi="Arial Narrow"/>
          <w:sz w:val="22"/>
          <w:szCs w:val="22"/>
        </w:rPr>
      </w:pPr>
    </w:p>
    <w:p w14:paraId="5E4E42C7" w14:textId="14D58B65" w:rsidR="002D1CCC" w:rsidRPr="002A51BF" w:rsidRDefault="002D1CCC" w:rsidP="002D1CCC">
      <w:pPr>
        <w:jc w:val="both"/>
        <w:rPr>
          <w:rFonts w:ascii="Arial Narrow" w:hAnsi="Arial Narrow"/>
          <w:sz w:val="22"/>
          <w:szCs w:val="22"/>
        </w:rPr>
      </w:pPr>
      <w:r w:rsidRPr="002A51BF">
        <w:rPr>
          <w:rFonts w:ascii="Arial Narrow" w:hAnsi="Arial Narrow"/>
          <w:sz w:val="22"/>
          <w:szCs w:val="22"/>
        </w:rPr>
        <w:t>Con respecto a la excepción aplicable al presente proceso de contratación es para todos los acuerdos la excepción No. 14 “Las convocatorias limitadas a Mipyme”.</w:t>
      </w:r>
    </w:p>
    <w:p w14:paraId="7B64C0BA" w14:textId="77777777" w:rsidR="002D1CCC" w:rsidRPr="002A51BF" w:rsidRDefault="002D1CCC" w:rsidP="002D1CCC">
      <w:pPr>
        <w:jc w:val="both"/>
        <w:rPr>
          <w:rFonts w:ascii="Arial Narrow" w:hAnsi="Arial Narrow"/>
          <w:sz w:val="22"/>
          <w:szCs w:val="22"/>
        </w:rPr>
      </w:pPr>
      <w:r w:rsidRPr="002A51BF">
        <w:rPr>
          <w:rFonts w:ascii="Arial Narrow" w:hAnsi="Arial Narrow"/>
          <w:sz w:val="22"/>
          <w:szCs w:val="22"/>
        </w:rPr>
        <w:t>Sin embargo, debe tenerse en cuenta que conforme a la establecido en el Manual para el manejo de los Acuerdos Comerciales en proceso de contratación se advierte que dicha excepción: “sólo es aplicable en los casos en que la Entidad Estatal verifica las condiciones previstas en el artículo 2.2.1.2.4.2.2. del Decreto 1082 de 2015 para que una convocatoria sea limitada a Mipyme. Así, esta excepción no puede ser utilizada para excluir la cobertura del Acuerdo Comercial en el aviso de convocatoria; los estudios y documentos previos o el borrador del pliego de condiciones.</w:t>
      </w:r>
    </w:p>
    <w:p w14:paraId="5601BFBB" w14:textId="77777777" w:rsidR="002D1CCC" w:rsidRDefault="002D1CCC" w:rsidP="00863F10">
      <w:pPr>
        <w:jc w:val="both"/>
        <w:rPr>
          <w:rFonts w:ascii="Arial Narrow" w:hAnsi="Arial Narrow" w:cs="Arial"/>
          <w:b/>
          <w:i/>
          <w:color w:val="00B050"/>
          <w:sz w:val="22"/>
          <w:szCs w:val="22"/>
        </w:rPr>
      </w:pPr>
    </w:p>
    <w:p w14:paraId="4820FFA2" w14:textId="30045421" w:rsidR="004B2057" w:rsidRPr="00E923CB" w:rsidRDefault="004B2057" w:rsidP="00863F10">
      <w:pPr>
        <w:jc w:val="both"/>
        <w:rPr>
          <w:rFonts w:ascii="Arial Narrow" w:hAnsi="Arial Narrow" w:cs="Arial"/>
          <w:i/>
          <w:color w:val="00B050"/>
          <w:sz w:val="22"/>
          <w:szCs w:val="22"/>
        </w:rPr>
      </w:pPr>
      <w:r w:rsidRPr="00E923CB">
        <w:rPr>
          <w:rFonts w:ascii="Arial Narrow" w:hAnsi="Arial Narrow" w:cs="Arial"/>
          <w:b/>
          <w:i/>
          <w:color w:val="00B050"/>
          <w:sz w:val="22"/>
          <w:szCs w:val="22"/>
        </w:rPr>
        <w:t>Nota:</w:t>
      </w:r>
      <w:r w:rsidRPr="00E923CB">
        <w:rPr>
          <w:rFonts w:ascii="Arial Narrow" w:hAnsi="Arial Narrow" w:cs="Arial"/>
          <w:i/>
          <w:color w:val="00B050"/>
          <w:sz w:val="22"/>
          <w:szCs w:val="22"/>
        </w:rPr>
        <w:t xml:space="preserve"> Es responsabilidad del área </w:t>
      </w:r>
      <w:r w:rsidR="00E21337" w:rsidRPr="00E923CB">
        <w:rPr>
          <w:rFonts w:ascii="Arial Narrow" w:hAnsi="Arial Narrow" w:cs="Arial"/>
          <w:i/>
          <w:color w:val="00B050"/>
          <w:sz w:val="22"/>
          <w:szCs w:val="22"/>
        </w:rPr>
        <w:t>solicitante</w:t>
      </w:r>
      <w:r w:rsidRPr="00E923CB">
        <w:rPr>
          <w:rFonts w:ascii="Arial Narrow" w:hAnsi="Arial Narrow" w:cs="Arial"/>
          <w:i/>
          <w:color w:val="00B050"/>
          <w:sz w:val="22"/>
          <w:szCs w:val="22"/>
        </w:rPr>
        <w:t xml:space="preserve"> revisar la versión actualizada del Manual correspondiente sobre la publicación de nuevas versiones que para el efecto realice la Agencia Nacional de Contratación Pública - Colombia Compra Eficiente</w:t>
      </w:r>
      <w:r w:rsidR="009E3234">
        <w:rPr>
          <w:rFonts w:ascii="Arial Narrow" w:hAnsi="Arial Narrow"/>
          <w:sz w:val="22"/>
          <w:szCs w:val="22"/>
        </w:rPr>
        <w:t>.</w:t>
      </w:r>
    </w:p>
    <w:p w14:paraId="154B7AD7" w14:textId="08E971B8" w:rsidR="009E3234" w:rsidRPr="00E923CB" w:rsidRDefault="009E3234" w:rsidP="00863F10">
      <w:pPr>
        <w:jc w:val="both"/>
        <w:rPr>
          <w:rFonts w:ascii="Arial Narrow" w:hAnsi="Arial Narrow" w:cs="Arial"/>
          <w:sz w:val="22"/>
          <w:szCs w:val="22"/>
          <w:lang w:val="es-CO"/>
        </w:rPr>
      </w:pPr>
    </w:p>
    <w:tbl>
      <w:tblPr>
        <w:tblStyle w:val="Tablaconcuadrcula"/>
        <w:tblW w:w="0" w:type="auto"/>
        <w:tblInd w:w="-5" w:type="dxa"/>
        <w:tblLook w:val="04A0" w:firstRow="1" w:lastRow="0" w:firstColumn="1" w:lastColumn="0" w:noHBand="0" w:noVBand="1"/>
      </w:tblPr>
      <w:tblGrid>
        <w:gridCol w:w="9272"/>
      </w:tblGrid>
      <w:tr w:rsidR="004B2057" w:rsidRPr="00E923CB" w14:paraId="19BCE929" w14:textId="77777777" w:rsidTr="004A44D5">
        <w:trPr>
          <w:trHeight w:val="467"/>
        </w:trPr>
        <w:tc>
          <w:tcPr>
            <w:tcW w:w="9272" w:type="dxa"/>
            <w:vAlign w:val="center"/>
          </w:tcPr>
          <w:p w14:paraId="396CB086" w14:textId="677663C2" w:rsidR="004B2057" w:rsidRPr="00E923CB" w:rsidRDefault="002A67BE" w:rsidP="00863F10">
            <w:pPr>
              <w:pStyle w:val="Textoindependiente"/>
              <w:jc w:val="left"/>
              <w:rPr>
                <w:rFonts w:ascii="Arial Narrow" w:hAnsi="Arial Narrow" w:cs="Arial"/>
                <w:b/>
                <w:sz w:val="22"/>
                <w:szCs w:val="22"/>
              </w:rPr>
            </w:pPr>
            <w:r>
              <w:rPr>
                <w:rFonts w:ascii="Arial Narrow" w:hAnsi="Arial Narrow" w:cs="Arial"/>
                <w:b/>
                <w:sz w:val="22"/>
                <w:szCs w:val="22"/>
              </w:rPr>
              <w:t>9</w:t>
            </w:r>
            <w:r w:rsidR="004B2057" w:rsidRPr="00E923CB">
              <w:rPr>
                <w:rFonts w:ascii="Arial Narrow" w:hAnsi="Arial Narrow" w:cs="Arial"/>
                <w:b/>
                <w:sz w:val="22"/>
                <w:szCs w:val="22"/>
              </w:rPr>
              <w:t xml:space="preserve">. SUPERVISIÓN </w:t>
            </w:r>
          </w:p>
        </w:tc>
      </w:tr>
    </w:tbl>
    <w:p w14:paraId="7F49939F" w14:textId="77777777" w:rsidR="004B2057" w:rsidRPr="00E923CB" w:rsidRDefault="004B2057" w:rsidP="00863F10">
      <w:pPr>
        <w:tabs>
          <w:tab w:val="left" w:pos="9180"/>
        </w:tabs>
        <w:jc w:val="both"/>
        <w:rPr>
          <w:rFonts w:ascii="Arial Narrow" w:hAnsi="Arial Narrow" w:cs="Arial"/>
          <w:sz w:val="22"/>
          <w:szCs w:val="22"/>
        </w:rPr>
      </w:pPr>
    </w:p>
    <w:p w14:paraId="44B130C6" w14:textId="1056F619" w:rsidR="004B2057" w:rsidRDefault="00E21337" w:rsidP="00E21337">
      <w:pPr>
        <w:jc w:val="both"/>
        <w:rPr>
          <w:rFonts w:ascii="Arial Narrow" w:hAnsi="Arial Narrow"/>
          <w:color w:val="222222"/>
          <w:sz w:val="22"/>
          <w:szCs w:val="22"/>
          <w:shd w:val="clear" w:color="auto" w:fill="FFFFFF"/>
        </w:rPr>
      </w:pPr>
      <w:r w:rsidRPr="00E923CB">
        <w:rPr>
          <w:rFonts w:ascii="Arial Narrow" w:hAnsi="Arial Narrow"/>
          <w:color w:val="222222"/>
          <w:sz w:val="22"/>
          <w:szCs w:val="22"/>
          <w:shd w:val="clear" w:color="auto" w:fill="FFFFFF"/>
        </w:rPr>
        <w:t xml:space="preserve">La supervisión estará a cargo del </w:t>
      </w:r>
      <w:r w:rsidRPr="00E923CB">
        <w:rPr>
          <w:rFonts w:ascii="Arial Narrow" w:hAnsi="Arial Narrow" w:cs="Arial"/>
          <w:color w:val="00B050"/>
          <w:sz w:val="22"/>
          <w:szCs w:val="22"/>
        </w:rPr>
        <w:t>XXXX (cargo de quien ejercerá la supervisión</w:t>
      </w:r>
      <w:r w:rsidR="009E3234">
        <w:rPr>
          <w:rFonts w:ascii="Arial Narrow" w:hAnsi="Arial Narrow" w:cs="Arial"/>
          <w:color w:val="00B050"/>
          <w:sz w:val="22"/>
          <w:szCs w:val="22"/>
        </w:rPr>
        <w:t>)</w:t>
      </w:r>
      <w:r w:rsidR="006234C9" w:rsidRPr="00E923CB">
        <w:rPr>
          <w:rFonts w:ascii="Arial Narrow" w:hAnsi="Arial Narrow" w:cs="Arial"/>
          <w:color w:val="00B050"/>
          <w:sz w:val="22"/>
          <w:szCs w:val="22"/>
        </w:rPr>
        <w:t xml:space="preserve">, </w:t>
      </w:r>
      <w:r w:rsidR="00D5617B" w:rsidRPr="00E923CB">
        <w:rPr>
          <w:rFonts w:ascii="Arial Narrow" w:hAnsi="Arial Narrow" w:cs="Arial"/>
          <w:color w:val="FF0000"/>
          <w:sz w:val="22"/>
          <w:szCs w:val="22"/>
        </w:rPr>
        <w:t>(”N</w:t>
      </w:r>
      <w:r w:rsidR="009E3234">
        <w:rPr>
          <w:rFonts w:ascii="Arial Narrow" w:hAnsi="Arial Narrow" w:cs="Arial"/>
          <w:color w:val="FF0000"/>
          <w:sz w:val="22"/>
          <w:szCs w:val="22"/>
        </w:rPr>
        <w:t>O ES EL NOMB</w:t>
      </w:r>
      <w:r w:rsidR="006234C9" w:rsidRPr="00E923CB">
        <w:rPr>
          <w:rFonts w:ascii="Arial Narrow" w:hAnsi="Arial Narrow" w:cs="Arial"/>
          <w:color w:val="FF0000"/>
          <w:sz w:val="22"/>
          <w:szCs w:val="22"/>
        </w:rPr>
        <w:t>R</w:t>
      </w:r>
      <w:r w:rsidR="009E3234">
        <w:rPr>
          <w:rFonts w:ascii="Arial Narrow" w:hAnsi="Arial Narrow" w:cs="Arial"/>
          <w:color w:val="FF0000"/>
          <w:sz w:val="22"/>
          <w:szCs w:val="22"/>
        </w:rPr>
        <w:t>E</w:t>
      </w:r>
      <w:r w:rsidR="006234C9" w:rsidRPr="00E923CB">
        <w:rPr>
          <w:rFonts w:ascii="Arial Narrow" w:hAnsi="Arial Narrow" w:cs="Arial"/>
          <w:color w:val="FF0000"/>
          <w:sz w:val="22"/>
          <w:szCs w:val="22"/>
        </w:rPr>
        <w:t xml:space="preserve"> DEL AREA</w:t>
      </w:r>
      <w:r w:rsidR="00D5617B" w:rsidRPr="00E923CB">
        <w:rPr>
          <w:rFonts w:ascii="Arial Narrow" w:hAnsi="Arial Narrow" w:cs="Arial"/>
          <w:color w:val="FF0000"/>
          <w:sz w:val="22"/>
          <w:szCs w:val="22"/>
        </w:rPr>
        <w:t>”</w:t>
      </w:r>
      <w:r w:rsidRPr="00E923CB">
        <w:rPr>
          <w:rFonts w:ascii="Arial Narrow" w:hAnsi="Arial Narrow" w:cs="Arial"/>
          <w:color w:val="FF0000"/>
          <w:sz w:val="22"/>
          <w:szCs w:val="22"/>
        </w:rPr>
        <w:t>)</w:t>
      </w:r>
      <w:r w:rsidRPr="00E923CB">
        <w:rPr>
          <w:rFonts w:ascii="Arial Narrow" w:hAnsi="Arial Narrow" w:cs="Arial"/>
          <w:color w:val="00B050"/>
          <w:sz w:val="22"/>
          <w:szCs w:val="22"/>
        </w:rPr>
        <w:t xml:space="preserve">, </w:t>
      </w:r>
      <w:r w:rsidRPr="00E923CB">
        <w:rPr>
          <w:rFonts w:ascii="Arial Narrow" w:hAnsi="Arial Narrow"/>
          <w:color w:val="222222"/>
          <w:sz w:val="22"/>
          <w:szCs w:val="22"/>
          <w:shd w:val="clear" w:color="auto" w:fill="FFFFFF"/>
        </w:rPr>
        <w:t>el cual deberá cumplir las obligaciones y actividades establecidas por </w:t>
      </w:r>
      <w:r w:rsidRPr="00E923CB">
        <w:rPr>
          <w:rFonts w:ascii="Arial Narrow" w:hAnsi="Arial Narrow"/>
          <w:b/>
          <w:bCs/>
          <w:color w:val="222222"/>
          <w:sz w:val="22"/>
          <w:szCs w:val="22"/>
          <w:shd w:val="clear" w:color="auto" w:fill="FFFFFF"/>
        </w:rPr>
        <w:t>El Icfes</w:t>
      </w:r>
      <w:r w:rsidRPr="00E923CB">
        <w:rPr>
          <w:rFonts w:ascii="Arial Narrow" w:hAnsi="Arial Narrow"/>
          <w:color w:val="222222"/>
          <w:sz w:val="22"/>
          <w:szCs w:val="22"/>
          <w:shd w:val="clear" w:color="auto" w:fill="FFFFFF"/>
        </w:rPr>
        <w:t xml:space="preserve"> en el Manual de Contratación y en los procesos y procedimientos vigentes. En caso de ser necesario la modificación de la supervisión, el cambio se realizará mediante comunicación interna suscrita por el Ordenador de Gasto.</w:t>
      </w:r>
    </w:p>
    <w:p w14:paraId="732BD6C7" w14:textId="73DB7BE3" w:rsidR="003B1B68" w:rsidRDefault="003B1B68" w:rsidP="00E21337">
      <w:pPr>
        <w:jc w:val="both"/>
        <w:rPr>
          <w:rFonts w:ascii="Arial Narrow" w:hAnsi="Arial Narrow"/>
          <w:color w:val="222222"/>
          <w:sz w:val="22"/>
          <w:szCs w:val="22"/>
          <w:shd w:val="clear" w:color="auto" w:fill="FFFFFF"/>
        </w:rPr>
      </w:pPr>
    </w:p>
    <w:p w14:paraId="240FFE31" w14:textId="1E033BE2" w:rsidR="003B1B68" w:rsidRPr="003B1B68" w:rsidRDefault="003B1B68" w:rsidP="00E21337">
      <w:pPr>
        <w:jc w:val="both"/>
        <w:rPr>
          <w:rFonts w:ascii="Arial Narrow" w:hAnsi="Arial Narrow"/>
          <w:color w:val="222222"/>
          <w:sz w:val="22"/>
          <w:szCs w:val="22"/>
          <w:shd w:val="clear" w:color="auto" w:fill="FFFFFF"/>
        </w:rPr>
      </w:pPr>
      <w:r w:rsidRPr="003B1B68">
        <w:rPr>
          <w:rFonts w:ascii="Arial Narrow" w:hAnsi="Arial Narrow"/>
          <w:color w:val="222222"/>
          <w:sz w:val="22"/>
          <w:szCs w:val="22"/>
          <w:shd w:val="clear" w:color="auto" w:fill="FFFFFF"/>
        </w:rPr>
        <w:lastRenderedPageBreak/>
        <w:t xml:space="preserve">El presente documento se firma el </w:t>
      </w:r>
      <w:r w:rsidRPr="003B1B68">
        <w:rPr>
          <w:rFonts w:ascii="Arial Narrow" w:hAnsi="Arial Narrow"/>
          <w:b/>
          <w:color w:val="222222"/>
          <w:sz w:val="22"/>
          <w:szCs w:val="22"/>
          <w:shd w:val="clear" w:color="auto" w:fill="FFFFFF"/>
        </w:rPr>
        <w:t>DD</w:t>
      </w:r>
      <w:r w:rsidRPr="003B1B68">
        <w:rPr>
          <w:rFonts w:ascii="Arial Narrow" w:hAnsi="Arial Narrow"/>
          <w:color w:val="222222"/>
          <w:sz w:val="22"/>
          <w:szCs w:val="22"/>
          <w:shd w:val="clear" w:color="auto" w:fill="FFFFFF"/>
        </w:rPr>
        <w:t xml:space="preserve"> de </w:t>
      </w:r>
      <w:r w:rsidRPr="003B1B68">
        <w:rPr>
          <w:rFonts w:ascii="Arial Narrow" w:hAnsi="Arial Narrow"/>
          <w:b/>
          <w:color w:val="222222"/>
          <w:sz w:val="22"/>
          <w:szCs w:val="22"/>
          <w:shd w:val="clear" w:color="auto" w:fill="FFFFFF"/>
        </w:rPr>
        <w:t>MM</w:t>
      </w:r>
      <w:r w:rsidRPr="003B1B68">
        <w:rPr>
          <w:rFonts w:ascii="Arial Narrow" w:hAnsi="Arial Narrow"/>
          <w:color w:val="222222"/>
          <w:sz w:val="22"/>
          <w:szCs w:val="22"/>
          <w:shd w:val="clear" w:color="auto" w:fill="FFFFFF"/>
        </w:rPr>
        <w:t xml:space="preserve"> de </w:t>
      </w:r>
      <w:r w:rsidRPr="003B1B68">
        <w:rPr>
          <w:rFonts w:ascii="Arial Narrow" w:hAnsi="Arial Narrow"/>
          <w:b/>
          <w:color w:val="222222"/>
          <w:sz w:val="22"/>
          <w:szCs w:val="22"/>
          <w:shd w:val="clear" w:color="auto" w:fill="FFFFFF"/>
        </w:rPr>
        <w:t>AAAA</w:t>
      </w:r>
    </w:p>
    <w:p w14:paraId="5CA8F910" w14:textId="77777777" w:rsidR="004B2057" w:rsidRPr="00E923CB" w:rsidRDefault="004B2057" w:rsidP="00863F10">
      <w:pPr>
        <w:rPr>
          <w:rFonts w:ascii="Arial Narrow" w:hAnsi="Arial Narrow" w:cs="Arial"/>
          <w:sz w:val="22"/>
          <w:szCs w:val="22"/>
        </w:rPr>
      </w:pPr>
    </w:p>
    <w:p w14:paraId="5967D28C" w14:textId="77777777" w:rsidR="004B2057" w:rsidRPr="00E923CB" w:rsidRDefault="004B2057" w:rsidP="00863F10">
      <w:pPr>
        <w:rPr>
          <w:rFonts w:ascii="Arial Narrow" w:hAnsi="Arial Narrow" w:cs="Arial"/>
          <w:b/>
          <w:bCs/>
          <w:color w:val="00B050"/>
          <w:sz w:val="22"/>
          <w:szCs w:val="22"/>
        </w:rPr>
      </w:pPr>
      <w:r w:rsidRPr="00E923CB">
        <w:rPr>
          <w:rFonts w:ascii="Arial Narrow" w:hAnsi="Arial Narrow" w:cs="Arial"/>
          <w:b/>
          <w:bCs/>
          <w:color w:val="00B050"/>
          <w:sz w:val="22"/>
          <w:szCs w:val="22"/>
        </w:rPr>
        <w:t>XXXXXXXXXXXXXXXXXXXXXXXXXXXX</w:t>
      </w:r>
    </w:p>
    <w:p w14:paraId="7F0528BC" w14:textId="365838E5" w:rsidR="004B2057" w:rsidRPr="00E923CB" w:rsidRDefault="004B2057" w:rsidP="00863F10">
      <w:pPr>
        <w:jc w:val="both"/>
        <w:rPr>
          <w:rFonts w:ascii="Arial Narrow" w:hAnsi="Arial Narrow" w:cs="Arial"/>
          <w:color w:val="00B050"/>
          <w:sz w:val="22"/>
          <w:szCs w:val="22"/>
        </w:rPr>
      </w:pPr>
      <w:r w:rsidRPr="00E923CB">
        <w:rPr>
          <w:rFonts w:ascii="Arial Narrow" w:hAnsi="Arial Narrow" w:cs="Arial"/>
          <w:color w:val="00B050"/>
          <w:sz w:val="22"/>
          <w:szCs w:val="22"/>
        </w:rPr>
        <w:t>Cargo de quien suscribe los estudios previos</w:t>
      </w:r>
    </w:p>
    <w:p w14:paraId="0DECD593" w14:textId="77777777" w:rsidR="00581FE7" w:rsidRPr="00E923CB" w:rsidRDefault="00581FE7" w:rsidP="00581FE7">
      <w:pPr>
        <w:jc w:val="both"/>
        <w:rPr>
          <w:rFonts w:ascii="Arial Narrow" w:hAnsi="Arial Narrow" w:cs="Arial"/>
          <w:color w:val="00B050"/>
          <w:sz w:val="22"/>
          <w:szCs w:val="22"/>
        </w:rPr>
      </w:pPr>
      <w:r w:rsidRPr="00E923CB">
        <w:rPr>
          <w:rFonts w:ascii="Arial Narrow" w:hAnsi="Arial Narrow" w:cs="Arial"/>
          <w:color w:val="00B050"/>
          <w:sz w:val="22"/>
          <w:szCs w:val="22"/>
        </w:rPr>
        <w:t>Fecha</w:t>
      </w:r>
    </w:p>
    <w:p w14:paraId="718B73F8" w14:textId="77777777" w:rsidR="00581FE7" w:rsidRPr="00E923CB" w:rsidRDefault="00581FE7" w:rsidP="00863F10">
      <w:pPr>
        <w:jc w:val="both"/>
        <w:rPr>
          <w:rFonts w:ascii="Arial Narrow" w:hAnsi="Arial Narrow" w:cs="Arial"/>
          <w:color w:val="00B050"/>
          <w:sz w:val="22"/>
          <w:szCs w:val="22"/>
        </w:rPr>
      </w:pPr>
    </w:p>
    <w:p w14:paraId="03F8B960" w14:textId="77777777" w:rsidR="004B2057" w:rsidRPr="00E923CB" w:rsidRDefault="004B2057" w:rsidP="00863F10">
      <w:pPr>
        <w:jc w:val="both"/>
        <w:rPr>
          <w:rFonts w:ascii="Arial Narrow" w:hAnsi="Arial Narrow" w:cs="Arial"/>
          <w:sz w:val="22"/>
          <w:szCs w:val="22"/>
        </w:rPr>
      </w:pPr>
    </w:p>
    <w:p w14:paraId="77EC3BC3" w14:textId="77777777" w:rsidR="004B2057" w:rsidRPr="00E923CB" w:rsidRDefault="004B2057" w:rsidP="00863F10">
      <w:pPr>
        <w:rPr>
          <w:rFonts w:ascii="Arial Narrow" w:hAnsi="Arial Narrow" w:cs="Arial"/>
          <w:sz w:val="22"/>
          <w:szCs w:val="22"/>
        </w:rPr>
      </w:pPr>
      <w:r w:rsidRPr="00E923CB">
        <w:rPr>
          <w:rFonts w:ascii="Arial Narrow" w:hAnsi="Arial Narrow" w:cs="Arial"/>
          <w:sz w:val="22"/>
          <w:szCs w:val="22"/>
        </w:rPr>
        <w:t>Elaboró: xxxxxxxxx</w:t>
      </w:r>
    </w:p>
    <w:p w14:paraId="3CBDA844" w14:textId="77777777" w:rsidR="004B2057" w:rsidRPr="00E923CB" w:rsidRDefault="004B2057" w:rsidP="00863F10">
      <w:pPr>
        <w:rPr>
          <w:rFonts w:ascii="Arial Narrow" w:hAnsi="Arial Narrow" w:cs="Arial"/>
          <w:sz w:val="22"/>
          <w:szCs w:val="22"/>
        </w:rPr>
      </w:pPr>
      <w:r w:rsidRPr="00E923CB">
        <w:rPr>
          <w:rFonts w:ascii="Arial Narrow" w:hAnsi="Arial Narrow" w:cs="Arial"/>
          <w:sz w:val="22"/>
          <w:szCs w:val="22"/>
        </w:rPr>
        <w:t>Aprobó: xxxxxxxxxxx</w:t>
      </w:r>
    </w:p>
    <w:p w14:paraId="52ED1F6E" w14:textId="77777777" w:rsidR="00E21337" w:rsidRPr="00E923CB" w:rsidRDefault="004B2057" w:rsidP="00863F10">
      <w:pPr>
        <w:rPr>
          <w:rFonts w:ascii="Arial Narrow" w:hAnsi="Arial Narrow" w:cs="Arial"/>
          <w:sz w:val="22"/>
          <w:szCs w:val="22"/>
        </w:rPr>
      </w:pPr>
      <w:r w:rsidRPr="00E923CB">
        <w:rPr>
          <w:rFonts w:ascii="Arial Narrow" w:hAnsi="Arial Narrow" w:cs="Arial"/>
          <w:sz w:val="22"/>
          <w:szCs w:val="22"/>
        </w:rPr>
        <w:t>Revisó: xxxxxxxxxx</w:t>
      </w:r>
    </w:p>
    <w:sectPr w:rsidR="00E21337" w:rsidRPr="00E923CB" w:rsidSect="001E0C73">
      <w:headerReference w:type="even" r:id="rId12"/>
      <w:headerReference w:type="default" r:id="rId13"/>
      <w:footerReference w:type="default" r:id="rId14"/>
      <w:headerReference w:type="first" r:id="rId15"/>
      <w:pgSz w:w="12242" w:h="15842" w:code="1"/>
      <w:pgMar w:top="1134" w:right="126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EF04" w14:textId="77777777" w:rsidR="00100866" w:rsidRDefault="00100866">
      <w:r>
        <w:separator/>
      </w:r>
    </w:p>
  </w:endnote>
  <w:endnote w:type="continuationSeparator" w:id="0">
    <w:p w14:paraId="08B177F0" w14:textId="77777777" w:rsidR="00100866" w:rsidRDefault="0010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ans Serif 12cpi">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0000"/>
        <w:sz w:val="16"/>
        <w:szCs w:val="16"/>
      </w:rPr>
      <w:id w:val="-1720200014"/>
      <w:docPartObj>
        <w:docPartGallery w:val="Page Numbers (Bottom of Page)"/>
        <w:docPartUnique/>
      </w:docPartObj>
    </w:sdtPr>
    <w:sdtEndPr/>
    <w:sdtContent>
      <w:p w14:paraId="1712A1EB" w14:textId="77777777" w:rsidR="000335FE" w:rsidRPr="00012198" w:rsidRDefault="00012198" w:rsidP="00012198">
        <w:pPr>
          <w:pStyle w:val="Piedepgina"/>
          <w:ind w:hanging="284"/>
          <w:jc w:val="center"/>
          <w:rPr>
            <w:sz w:val="16"/>
            <w:szCs w:val="16"/>
          </w:rPr>
        </w:pPr>
        <w:r w:rsidRPr="00012198">
          <w:rPr>
            <w:rFonts w:ascii="Verdana" w:hAnsi="Verdana"/>
            <w:b/>
            <w:i/>
            <w:noProof/>
            <w:color w:val="365F91"/>
            <w:sz w:val="16"/>
            <w:szCs w:val="16"/>
            <w:lang w:val="es-CO"/>
          </w:rPr>
          <w:t>Este es un documento controlado; una vez se descargue o se imprima, se considerará NO CONTROLADO</w:t>
        </w:r>
      </w:p>
      <w:p w14:paraId="40DA842C" w14:textId="77777777" w:rsidR="000335FE" w:rsidRPr="00012198" w:rsidRDefault="00F110F5" w:rsidP="00012198">
        <w:pPr>
          <w:pStyle w:val="Piedepgina"/>
          <w:tabs>
            <w:tab w:val="clear" w:pos="4252"/>
            <w:tab w:val="clear" w:pos="8504"/>
            <w:tab w:val="center" w:pos="4420"/>
            <w:tab w:val="right" w:pos="8840"/>
          </w:tabs>
          <w:ind w:hanging="284"/>
          <w:rPr>
            <w:rFonts w:ascii="Arial Narrow" w:hAnsi="Arial Narrow" w:cs="Arial"/>
            <w:color w:val="FF000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27905" w14:textId="77777777" w:rsidR="00100866" w:rsidRDefault="00100866">
      <w:r>
        <w:separator/>
      </w:r>
    </w:p>
  </w:footnote>
  <w:footnote w:type="continuationSeparator" w:id="0">
    <w:p w14:paraId="20D24E3D" w14:textId="77777777" w:rsidR="00100866" w:rsidRDefault="00100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D1FE" w14:textId="2B23AA48" w:rsidR="00F00D9D" w:rsidRDefault="00F00D9D">
    <w:pPr>
      <w:pStyle w:val="Encabezado"/>
    </w:pPr>
    <w:r>
      <w:rPr>
        <w:noProof/>
        <w:lang w:val="es-CO" w:eastAsia="es-CO"/>
      </w:rPr>
      <mc:AlternateContent>
        <mc:Choice Requires="wps">
          <w:drawing>
            <wp:anchor distT="0" distB="0" distL="0" distR="0" simplePos="0" relativeHeight="251663360" behindDoc="0" locked="0" layoutInCell="1" allowOverlap="1" wp14:anchorId="12484FE5" wp14:editId="7651609B">
              <wp:simplePos x="635" y="635"/>
              <wp:positionH relativeFrom="page">
                <wp:align>left</wp:align>
              </wp:positionH>
              <wp:positionV relativeFrom="page">
                <wp:align>top</wp:align>
              </wp:positionV>
              <wp:extent cx="443865" cy="443865"/>
              <wp:effectExtent l="0" t="0" r="7620" b="15240"/>
              <wp:wrapNone/>
              <wp:docPr id="11" name="Cuadro de texto 11"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8305E9" w14:textId="3286BEC5" w:rsidR="00F00D9D" w:rsidRPr="00F00D9D" w:rsidRDefault="00F00D9D" w:rsidP="00F00D9D">
                          <w:pPr>
                            <w:rPr>
                              <w:rFonts w:ascii="Calibri" w:eastAsia="Calibri" w:hAnsi="Calibri" w:cs="Calibri"/>
                              <w:noProof/>
                              <w:color w:val="000000"/>
                              <w:sz w:val="30"/>
                              <w:szCs w:val="30"/>
                            </w:rPr>
                          </w:pPr>
                          <w:r w:rsidRPr="00F00D9D">
                            <w:rPr>
                              <w:rFonts w:ascii="Calibri" w:eastAsia="Calibri" w:hAnsi="Calibri" w:cs="Calibri"/>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484FE5" id="_x0000_t202" coordsize="21600,21600" o:spt="202" path="m,l,21600r21600,l21600,xe">
              <v:stroke joinstyle="miter"/>
              <v:path gradientshapeok="t" o:connecttype="rect"/>
            </v:shapetype>
            <v:shape id="Cuadro de texto 11" o:spid="_x0000_s1031" type="#_x0000_t202" alt="Información Pública Clasificada"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98305E9" w14:textId="3286BEC5" w:rsidR="00F00D9D" w:rsidRPr="00F00D9D" w:rsidRDefault="00F00D9D" w:rsidP="00F00D9D">
                    <w:pPr>
                      <w:rPr>
                        <w:rFonts w:ascii="Calibri" w:eastAsia="Calibri" w:hAnsi="Calibri" w:cs="Calibri"/>
                        <w:noProof/>
                        <w:color w:val="000000"/>
                        <w:sz w:val="30"/>
                        <w:szCs w:val="30"/>
                      </w:rPr>
                    </w:pPr>
                    <w:r w:rsidRPr="00F00D9D">
                      <w:rPr>
                        <w:rFonts w:ascii="Calibri" w:eastAsia="Calibri" w:hAnsi="Calibri" w:cs="Calibri"/>
                        <w:noProof/>
                        <w:color w:val="000000"/>
                        <w:sz w:val="30"/>
                        <w:szCs w:val="30"/>
                      </w:rPr>
                      <w:t>Información Pública Clasificada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880"/>
      <w:gridCol w:w="166"/>
      <w:gridCol w:w="2244"/>
      <w:gridCol w:w="2651"/>
      <w:gridCol w:w="2410"/>
    </w:tblGrid>
    <w:tr w:rsidR="00EC3576" w:rsidRPr="00E72392" w14:paraId="3F85B7D0" w14:textId="77777777" w:rsidTr="00012198">
      <w:trPr>
        <w:trHeight w:val="699"/>
        <w:jc w:val="center"/>
      </w:trPr>
      <w:tc>
        <w:tcPr>
          <w:tcW w:w="2046" w:type="dxa"/>
          <w:gridSpan w:val="2"/>
          <w:vMerge w:val="restart"/>
          <w:vAlign w:val="center"/>
        </w:tcPr>
        <w:p w14:paraId="3C64B9A9" w14:textId="7CF6CB66" w:rsidR="00012198" w:rsidRPr="004530CA" w:rsidRDefault="00EC3576" w:rsidP="00012198">
          <w:pPr>
            <w:ind w:left="-120"/>
            <w:jc w:val="center"/>
            <w:rPr>
              <w:lang w:val="es-CO"/>
            </w:rPr>
          </w:pPr>
          <w:r>
            <w:rPr>
              <w:noProof/>
              <w:lang w:val="es-CO" w:eastAsia="es-CO"/>
            </w:rPr>
            <w:t xml:space="preserve">   </w:t>
          </w:r>
          <w:r w:rsidR="009B15C5">
            <w:rPr>
              <w:noProof/>
              <w:lang w:val="es-CO" w:eastAsia="es-CO"/>
            </w:rPr>
            <w:drawing>
              <wp:inline distT="0" distB="0" distL="0" distR="0" wp14:anchorId="22E60C01" wp14:editId="22A4192B">
                <wp:extent cx="1104900" cy="454237"/>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cfes.png"/>
                        <pic:cNvPicPr/>
                      </pic:nvPicPr>
                      <pic:blipFill>
                        <a:blip r:embed="rId1">
                          <a:extLst>
                            <a:ext uri="{28A0092B-C50C-407E-A947-70E740481C1C}">
                              <a14:useLocalDpi xmlns:a14="http://schemas.microsoft.com/office/drawing/2010/main" val="0"/>
                            </a:ext>
                          </a:extLst>
                        </a:blip>
                        <a:stretch>
                          <a:fillRect/>
                        </a:stretch>
                      </pic:blipFill>
                      <pic:spPr>
                        <a:xfrm>
                          <a:off x="0" y="0"/>
                          <a:ext cx="1116766" cy="459115"/>
                        </a:xfrm>
                        <a:prstGeom prst="rect">
                          <a:avLst/>
                        </a:prstGeom>
                      </pic:spPr>
                    </pic:pic>
                  </a:graphicData>
                </a:graphic>
              </wp:inline>
            </w:drawing>
          </w:r>
        </w:p>
      </w:tc>
      <w:tc>
        <w:tcPr>
          <w:tcW w:w="4895" w:type="dxa"/>
          <w:gridSpan w:val="2"/>
          <w:vAlign w:val="center"/>
        </w:tcPr>
        <w:p w14:paraId="7F3349BA" w14:textId="10E06268" w:rsidR="00012198" w:rsidRPr="00F42192" w:rsidRDefault="00B67AB6" w:rsidP="00B10234">
          <w:pPr>
            <w:jc w:val="center"/>
            <w:rPr>
              <w:rFonts w:ascii="Arial Narrow" w:hAnsi="Arial Narrow"/>
              <w:b/>
              <w:sz w:val="22"/>
              <w:szCs w:val="22"/>
              <w:lang w:val="es-CO"/>
            </w:rPr>
          </w:pPr>
          <w:r w:rsidRPr="00B67AB6">
            <w:rPr>
              <w:rFonts w:ascii="Arial Narrow" w:hAnsi="Arial Narrow" w:cs="Arial"/>
              <w:b/>
              <w:sz w:val="22"/>
              <w:szCs w:val="22"/>
            </w:rPr>
            <w:t xml:space="preserve">ESTUDIOS PREVIOS PARA </w:t>
          </w:r>
          <w:r w:rsidR="00B10234">
            <w:rPr>
              <w:rFonts w:ascii="Arial Narrow" w:hAnsi="Arial Narrow" w:cs="Arial"/>
              <w:b/>
              <w:sz w:val="22"/>
              <w:szCs w:val="22"/>
            </w:rPr>
            <w:t xml:space="preserve">INVITACIÓN </w:t>
          </w:r>
          <w:r w:rsidR="00AE32F6">
            <w:rPr>
              <w:rFonts w:ascii="Arial Narrow" w:hAnsi="Arial Narrow" w:cs="Arial"/>
              <w:b/>
              <w:sz w:val="22"/>
              <w:szCs w:val="22"/>
            </w:rPr>
            <w:t xml:space="preserve">DE </w:t>
          </w:r>
          <w:r w:rsidR="00D23317">
            <w:rPr>
              <w:rFonts w:ascii="Arial Narrow" w:hAnsi="Arial Narrow" w:cs="Arial"/>
              <w:b/>
              <w:sz w:val="22"/>
              <w:szCs w:val="22"/>
            </w:rPr>
            <w:t xml:space="preserve">MAYOR CUANTÍA </w:t>
          </w:r>
          <w:r w:rsidR="00B10234">
            <w:rPr>
              <w:rFonts w:ascii="Arial Narrow" w:hAnsi="Arial Narrow" w:cs="Arial"/>
              <w:b/>
              <w:sz w:val="22"/>
              <w:szCs w:val="22"/>
            </w:rPr>
            <w:t xml:space="preserve">/ INVITACIÓN </w:t>
          </w:r>
          <w:r w:rsidR="00AE32F6">
            <w:rPr>
              <w:rFonts w:ascii="Arial Narrow" w:hAnsi="Arial Narrow" w:cs="Arial"/>
              <w:b/>
              <w:sz w:val="22"/>
              <w:szCs w:val="22"/>
            </w:rPr>
            <w:t xml:space="preserve">DE </w:t>
          </w:r>
          <w:r w:rsidR="00D23317">
            <w:rPr>
              <w:rFonts w:ascii="Arial Narrow" w:hAnsi="Arial Narrow" w:cs="Arial"/>
              <w:b/>
              <w:sz w:val="22"/>
              <w:szCs w:val="22"/>
            </w:rPr>
            <w:t xml:space="preserve">MENOR CUANTÍA </w:t>
          </w:r>
          <w:r w:rsidR="007E11B3">
            <w:rPr>
              <w:rFonts w:ascii="Arial Narrow" w:hAnsi="Arial Narrow" w:cs="Arial"/>
              <w:b/>
              <w:sz w:val="22"/>
              <w:szCs w:val="22"/>
            </w:rPr>
            <w:t>/ SUBASTA INVERSA</w:t>
          </w:r>
        </w:p>
      </w:tc>
      <w:tc>
        <w:tcPr>
          <w:tcW w:w="2410" w:type="dxa"/>
          <w:vAlign w:val="center"/>
        </w:tcPr>
        <w:p w14:paraId="6DA073C1" w14:textId="238878C8" w:rsidR="00012198" w:rsidRPr="00E0431C" w:rsidRDefault="00847B06" w:rsidP="00012198">
          <w:pPr>
            <w:spacing w:after="160" w:line="259" w:lineRule="auto"/>
            <w:rPr>
              <w:rFonts w:ascii="Arial Narrow" w:hAnsi="Arial Narrow"/>
              <w:b/>
              <w:sz w:val="22"/>
              <w:szCs w:val="22"/>
              <w:lang w:val="es-CO"/>
            </w:rPr>
          </w:pPr>
          <w:r>
            <w:rPr>
              <w:rFonts w:ascii="Arial Narrow" w:hAnsi="Arial Narrow"/>
              <w:b/>
              <w:sz w:val="22"/>
              <w:szCs w:val="22"/>
              <w:lang w:val="es-CO"/>
            </w:rPr>
            <w:t xml:space="preserve">Código: </w:t>
          </w:r>
          <w:r w:rsidR="00041005" w:rsidRPr="00041005">
            <w:rPr>
              <w:rFonts w:ascii="Arial Narrow" w:hAnsi="Arial Narrow"/>
              <w:b/>
              <w:sz w:val="22"/>
              <w:szCs w:val="22"/>
              <w:lang w:val="es-CO"/>
            </w:rPr>
            <w:t>GAB -FT062</w:t>
          </w:r>
        </w:p>
      </w:tc>
    </w:tr>
    <w:tr w:rsidR="00EC3576" w:rsidRPr="00E72392" w14:paraId="0340152C" w14:textId="77777777" w:rsidTr="00012198">
      <w:trPr>
        <w:trHeight w:val="273"/>
        <w:jc w:val="center"/>
      </w:trPr>
      <w:tc>
        <w:tcPr>
          <w:tcW w:w="2046" w:type="dxa"/>
          <w:gridSpan w:val="2"/>
          <w:vMerge/>
          <w:vAlign w:val="center"/>
        </w:tcPr>
        <w:p w14:paraId="07E9746B" w14:textId="77777777" w:rsidR="00012198" w:rsidRPr="00E72392" w:rsidRDefault="00012198" w:rsidP="00012198">
          <w:pPr>
            <w:pStyle w:val="Style15"/>
            <w:spacing w:before="30"/>
            <w:ind w:left="-120"/>
            <w:jc w:val="center"/>
            <w:rPr>
              <w:lang w:val="es-CO"/>
            </w:rPr>
          </w:pPr>
        </w:p>
      </w:tc>
      <w:tc>
        <w:tcPr>
          <w:tcW w:w="4895" w:type="dxa"/>
          <w:gridSpan w:val="2"/>
          <w:vAlign w:val="center"/>
        </w:tcPr>
        <w:p w14:paraId="2223D5C9" w14:textId="77777777" w:rsidR="00012198" w:rsidRPr="00F42192" w:rsidRDefault="00B67AB6" w:rsidP="00012198">
          <w:pPr>
            <w:pStyle w:val="Style15"/>
            <w:spacing w:before="30"/>
            <w:jc w:val="center"/>
            <w:rPr>
              <w:rFonts w:ascii="Arial Narrow" w:hAnsi="Arial Narrow"/>
              <w:b/>
              <w:sz w:val="22"/>
              <w:szCs w:val="22"/>
              <w:lang w:val="es-CO"/>
            </w:rPr>
          </w:pPr>
          <w:r w:rsidRPr="00B67AB6">
            <w:rPr>
              <w:rFonts w:ascii="Arial Narrow" w:hAnsi="Arial Narrow"/>
              <w:b/>
              <w:sz w:val="22"/>
              <w:szCs w:val="22"/>
              <w:lang w:val="es-CO"/>
            </w:rPr>
            <w:t>GESTIÓN DE ABASTECIMIENTO</w:t>
          </w:r>
        </w:p>
      </w:tc>
      <w:tc>
        <w:tcPr>
          <w:tcW w:w="2410" w:type="dxa"/>
          <w:vAlign w:val="center"/>
        </w:tcPr>
        <w:p w14:paraId="53CD3A3D" w14:textId="77AB5B86" w:rsidR="00012198" w:rsidRPr="00E0431C" w:rsidRDefault="00B67AB6" w:rsidP="0030453A">
          <w:pPr>
            <w:spacing w:after="160" w:line="259" w:lineRule="auto"/>
            <w:rPr>
              <w:rFonts w:ascii="Arial Narrow" w:hAnsi="Arial Narrow"/>
              <w:b/>
              <w:sz w:val="22"/>
              <w:szCs w:val="22"/>
              <w:lang w:val="es-CO"/>
            </w:rPr>
          </w:pPr>
          <w:r w:rsidRPr="00E0431C">
            <w:rPr>
              <w:rFonts w:ascii="Arial Narrow" w:hAnsi="Arial Narrow"/>
              <w:b/>
              <w:sz w:val="22"/>
              <w:szCs w:val="22"/>
              <w:lang w:val="es-CO"/>
            </w:rPr>
            <w:t xml:space="preserve">Versión: </w:t>
          </w:r>
          <w:r w:rsidRPr="00D5617B">
            <w:rPr>
              <w:rFonts w:ascii="Arial Narrow" w:hAnsi="Arial Narrow"/>
              <w:b/>
              <w:sz w:val="22"/>
              <w:szCs w:val="22"/>
              <w:lang w:val="es-CO"/>
            </w:rPr>
            <w:t>0</w:t>
          </w:r>
          <w:r w:rsidR="009427E3">
            <w:rPr>
              <w:rFonts w:ascii="Arial Narrow" w:hAnsi="Arial Narrow"/>
              <w:b/>
              <w:sz w:val="22"/>
              <w:szCs w:val="22"/>
              <w:lang w:val="es-CO"/>
            </w:rPr>
            <w:t>3</w:t>
          </w:r>
        </w:p>
      </w:tc>
    </w:tr>
    <w:tr w:rsidR="00EC3576" w:rsidRPr="00E72392" w14:paraId="7A8100C0" w14:textId="77777777" w:rsidTr="009154DE">
      <w:trPr>
        <w:trHeight w:val="766"/>
        <w:jc w:val="center"/>
      </w:trPr>
      <w:tc>
        <w:tcPr>
          <w:tcW w:w="1880" w:type="dxa"/>
          <w:vAlign w:val="center"/>
        </w:tcPr>
        <w:p w14:paraId="4C78F8BF" w14:textId="77777777" w:rsidR="009154DE" w:rsidRPr="0080007A" w:rsidRDefault="009154DE" w:rsidP="009154DE">
          <w:pPr>
            <w:pStyle w:val="Style15"/>
            <w:spacing w:before="30"/>
            <w:rPr>
              <w:rFonts w:ascii="Verdana" w:hAnsi="Verdana"/>
              <w:lang w:val="es-CO"/>
            </w:rPr>
          </w:pPr>
          <w:r>
            <w:t>Clasificación de la información</w:t>
          </w:r>
        </w:p>
      </w:tc>
      <w:tc>
        <w:tcPr>
          <w:tcW w:w="2410" w:type="dxa"/>
          <w:gridSpan w:val="2"/>
          <w:vAlign w:val="center"/>
        </w:tcPr>
        <w:p w14:paraId="57EBA755" w14:textId="77777777" w:rsidR="009154DE" w:rsidRDefault="009154DE" w:rsidP="009154DE">
          <w:pPr>
            <w:pStyle w:val="Style15"/>
            <w:spacing w:before="30"/>
            <w:jc w:val="right"/>
          </w:pPr>
        </w:p>
        <w:p w14:paraId="067F4099" w14:textId="0067FD28" w:rsidR="009154DE" w:rsidRPr="002F43F0" w:rsidRDefault="009154DE" w:rsidP="009154DE">
          <w:pPr>
            <w:pStyle w:val="Style15"/>
            <w:spacing w:before="30"/>
            <w:jc w:val="center"/>
            <w:rPr>
              <w:rFonts w:ascii="Verdana" w:hAnsi="Verdana"/>
              <w:lang w:val="es-CO"/>
            </w:rPr>
          </w:pPr>
          <w:r>
            <w:rPr>
              <w:noProof/>
              <w:lang w:val="es-CO"/>
            </w:rPr>
            <mc:AlternateContent>
              <mc:Choice Requires="wps">
                <w:drawing>
                  <wp:anchor distT="0" distB="0" distL="114300" distR="114300" simplePos="0" relativeHeight="251659264" behindDoc="1" locked="0" layoutInCell="1" allowOverlap="1" wp14:anchorId="614E3F88" wp14:editId="11E836D3">
                    <wp:simplePos x="0" y="0"/>
                    <wp:positionH relativeFrom="column">
                      <wp:posOffset>177165</wp:posOffset>
                    </wp:positionH>
                    <wp:positionV relativeFrom="paragraph">
                      <wp:posOffset>-57785</wp:posOffset>
                    </wp:positionV>
                    <wp:extent cx="523875" cy="266700"/>
                    <wp:effectExtent l="10160" t="11430" r="8890" b="762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13.95pt;margin-top:-4.55pt;width:41.2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F53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"/>
                </w:pict>
              </mc:Fallback>
            </mc:AlternateContent>
          </w:r>
          <w:r>
            <w:t xml:space="preserve">    </w:t>
          </w:r>
          <w:r w:rsidR="00B26137">
            <w:t xml:space="preserve">   </w:t>
          </w:r>
          <w:r w:rsidR="00B10234">
            <w:t xml:space="preserve">  </w:t>
          </w:r>
          <w:r w:rsidR="00B26137">
            <w:t xml:space="preserve"> </w:t>
          </w:r>
          <w:r w:rsidR="00B10234">
            <w:t xml:space="preserve">       </w:t>
          </w:r>
          <w:r>
            <w:t>PÚBLICA</w:t>
          </w:r>
        </w:p>
      </w:tc>
      <w:tc>
        <w:tcPr>
          <w:tcW w:w="2651" w:type="dxa"/>
          <w:vAlign w:val="center"/>
        </w:tcPr>
        <w:p w14:paraId="5ADDE374" w14:textId="77777777" w:rsidR="009154DE" w:rsidRDefault="009154DE" w:rsidP="009154DE">
          <w:pPr>
            <w:pStyle w:val="Style15"/>
            <w:spacing w:before="30"/>
            <w:jc w:val="right"/>
          </w:pPr>
          <w:r>
            <w:rPr>
              <w:noProof/>
              <w:lang w:val="es-CO"/>
            </w:rPr>
            <mc:AlternateContent>
              <mc:Choice Requires="wps">
                <w:drawing>
                  <wp:anchor distT="0" distB="0" distL="114300" distR="114300" simplePos="0" relativeHeight="251660288" behindDoc="1" locked="0" layoutInCell="1" allowOverlap="1" wp14:anchorId="148BFE25" wp14:editId="59A17B7A">
                    <wp:simplePos x="0" y="0"/>
                    <wp:positionH relativeFrom="column">
                      <wp:posOffset>67945</wp:posOffset>
                    </wp:positionH>
                    <wp:positionV relativeFrom="paragraph">
                      <wp:posOffset>100330</wp:posOffset>
                    </wp:positionV>
                    <wp:extent cx="523875" cy="266700"/>
                    <wp:effectExtent l="12065" t="6350" r="6985"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5.35pt;margin-top:7.9pt;width:41.2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2B0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"/>
                </w:pict>
              </mc:Fallback>
            </mc:AlternateContent>
          </w:r>
        </w:p>
        <w:p w14:paraId="0D6BC9FC" w14:textId="77777777" w:rsidR="009154DE" w:rsidRPr="002F43F0" w:rsidRDefault="009154DE" w:rsidP="009154DE">
          <w:pPr>
            <w:pStyle w:val="Style15"/>
            <w:spacing w:before="30"/>
            <w:jc w:val="right"/>
            <w:rPr>
              <w:rFonts w:ascii="Verdana" w:hAnsi="Verdana"/>
              <w:lang w:val="es-CO"/>
            </w:rPr>
          </w:pPr>
          <w:r>
            <w:t>CLASIFICADA</w:t>
          </w:r>
        </w:p>
      </w:tc>
      <w:tc>
        <w:tcPr>
          <w:tcW w:w="2410" w:type="dxa"/>
          <w:vAlign w:val="center"/>
        </w:tcPr>
        <w:p w14:paraId="7B309126" w14:textId="77777777" w:rsidR="009154DE" w:rsidRDefault="009154DE" w:rsidP="009154DE">
          <w:pPr>
            <w:pStyle w:val="Style15"/>
            <w:spacing w:before="30"/>
            <w:jc w:val="right"/>
          </w:pPr>
        </w:p>
        <w:p w14:paraId="113D5F63" w14:textId="77777777" w:rsidR="009154DE" w:rsidRPr="008C0597" w:rsidRDefault="009154DE" w:rsidP="009154DE">
          <w:pPr>
            <w:pStyle w:val="Style15"/>
            <w:spacing w:before="30"/>
            <w:jc w:val="right"/>
          </w:pPr>
          <w:r>
            <w:rPr>
              <w:noProof/>
              <w:lang w:val="es-CO"/>
            </w:rPr>
            <mc:AlternateContent>
              <mc:Choice Requires="wps">
                <w:drawing>
                  <wp:anchor distT="0" distB="0" distL="114300" distR="114300" simplePos="0" relativeHeight="251661312" behindDoc="1" locked="0" layoutInCell="1" allowOverlap="1" wp14:anchorId="230ACD57" wp14:editId="70744A29">
                    <wp:simplePos x="0" y="0"/>
                    <wp:positionH relativeFrom="column">
                      <wp:posOffset>32385</wp:posOffset>
                    </wp:positionH>
                    <wp:positionV relativeFrom="paragraph">
                      <wp:posOffset>-38735</wp:posOffset>
                    </wp:positionV>
                    <wp:extent cx="523875" cy="266700"/>
                    <wp:effectExtent l="12065" t="11430" r="6985"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3" style="position:absolute;margin-left:2.55pt;margin-top:-3.05pt;width:41.2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2F9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"/>
                </w:pict>
              </mc:Fallback>
            </mc:AlternateContent>
          </w:r>
          <w:r w:rsidRPr="008C0597">
            <w:t>RESERVADA</w:t>
          </w:r>
        </w:p>
      </w:tc>
    </w:tr>
  </w:tbl>
  <w:p w14:paraId="4206B0E6" w14:textId="4AC7A6A5" w:rsidR="000335FE" w:rsidRDefault="000335FE" w:rsidP="00EA4536">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FA37" w14:textId="3E0F23CC" w:rsidR="00F00D9D" w:rsidRDefault="00F00D9D">
    <w:pPr>
      <w:pStyle w:val="Encabezado"/>
    </w:pPr>
    <w:r>
      <w:rPr>
        <w:noProof/>
        <w:lang w:val="es-CO" w:eastAsia="es-CO"/>
      </w:rPr>
      <mc:AlternateContent>
        <mc:Choice Requires="wps">
          <w:drawing>
            <wp:anchor distT="0" distB="0" distL="0" distR="0" simplePos="0" relativeHeight="251662336" behindDoc="0" locked="0" layoutInCell="1" allowOverlap="1" wp14:anchorId="65DD2F76" wp14:editId="3F9F697F">
              <wp:simplePos x="635" y="635"/>
              <wp:positionH relativeFrom="page">
                <wp:align>left</wp:align>
              </wp:positionH>
              <wp:positionV relativeFrom="page">
                <wp:align>top</wp:align>
              </wp:positionV>
              <wp:extent cx="443865" cy="443865"/>
              <wp:effectExtent l="0" t="0" r="7620" b="15240"/>
              <wp:wrapNone/>
              <wp:docPr id="10" name="Cuadro de texto 10"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DE1435" w14:textId="35BA1AB5" w:rsidR="00F00D9D" w:rsidRPr="00F00D9D" w:rsidRDefault="00F00D9D" w:rsidP="00F00D9D">
                          <w:pPr>
                            <w:rPr>
                              <w:rFonts w:ascii="Calibri" w:eastAsia="Calibri" w:hAnsi="Calibri" w:cs="Calibri"/>
                              <w:noProof/>
                              <w:color w:val="000000"/>
                              <w:sz w:val="30"/>
                              <w:szCs w:val="30"/>
                            </w:rPr>
                          </w:pPr>
                          <w:r w:rsidRPr="00F00D9D">
                            <w:rPr>
                              <w:rFonts w:ascii="Calibri" w:eastAsia="Calibri" w:hAnsi="Calibri" w:cs="Calibri"/>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DD2F76" id="_x0000_t202" coordsize="21600,21600" o:spt="202" path="m,l,21600r21600,l21600,xe">
              <v:stroke joinstyle="miter"/>
              <v:path gradientshapeok="t" o:connecttype="rect"/>
            </v:shapetype>
            <v:shape id="Cuadro de texto 10" o:spid="_x0000_s1032" type="#_x0000_t202" alt="Información Pública Clasificada"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FDE1435" w14:textId="35BA1AB5" w:rsidR="00F00D9D" w:rsidRPr="00F00D9D" w:rsidRDefault="00F00D9D" w:rsidP="00F00D9D">
                    <w:pPr>
                      <w:rPr>
                        <w:rFonts w:ascii="Calibri" w:eastAsia="Calibri" w:hAnsi="Calibri" w:cs="Calibri"/>
                        <w:noProof/>
                        <w:color w:val="000000"/>
                        <w:sz w:val="30"/>
                        <w:szCs w:val="30"/>
                      </w:rPr>
                    </w:pPr>
                    <w:r w:rsidRPr="00F00D9D">
                      <w:rPr>
                        <w:rFonts w:ascii="Calibri" w:eastAsia="Calibri" w:hAnsi="Calibri" w:cs="Calibri"/>
                        <w:noProof/>
                        <w:color w:val="000000"/>
                        <w:sz w:val="30"/>
                        <w:szCs w:val="30"/>
                      </w:rPr>
                      <w:t>Información Pública Clasificada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11A4FA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61E48B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46E29E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66CD128"/>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3"/>
    <w:multiLevelType w:val="singleLevel"/>
    <w:tmpl w:val="00000003"/>
    <w:name w:val="WW8Num9"/>
    <w:lvl w:ilvl="0">
      <w:start w:val="1"/>
      <w:numFmt w:val="decimal"/>
      <w:lvlText w:val="%1."/>
      <w:lvlJc w:val="left"/>
      <w:pPr>
        <w:tabs>
          <w:tab w:val="num" w:pos="360"/>
        </w:tabs>
        <w:ind w:left="360" w:hanging="360"/>
      </w:pPr>
    </w:lvl>
  </w:abstractNum>
  <w:abstractNum w:abstractNumId="5" w15:restartNumberingAfterBreak="0">
    <w:nsid w:val="03DA6615"/>
    <w:multiLevelType w:val="multilevel"/>
    <w:tmpl w:val="0548E0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8E26DA3"/>
    <w:multiLevelType w:val="multilevel"/>
    <w:tmpl w:val="96A25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985E5A"/>
    <w:multiLevelType w:val="multilevel"/>
    <w:tmpl w:val="05A29B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2766AE1"/>
    <w:multiLevelType w:val="hybridMultilevel"/>
    <w:tmpl w:val="57BC4256"/>
    <w:lvl w:ilvl="0" w:tplc="39003E30">
      <w:start w:val="1"/>
      <w:numFmt w:val="lowerLetter"/>
      <w:lvlText w:val="%1)"/>
      <w:lvlJc w:val="left"/>
      <w:pPr>
        <w:ind w:left="720" w:hanging="360"/>
      </w:pPr>
      <w:rPr>
        <w:rFonts w:ascii="Arial Narrow" w:eastAsia="Times New Roman" w:hAnsi="Arial Narrow" w:cs="Arial"/>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B849BD"/>
    <w:multiLevelType w:val="hybridMultilevel"/>
    <w:tmpl w:val="8E689A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BB231BE"/>
    <w:multiLevelType w:val="multilevel"/>
    <w:tmpl w:val="0134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0F3544"/>
    <w:multiLevelType w:val="multilevel"/>
    <w:tmpl w:val="578E70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ECF1F0C"/>
    <w:multiLevelType w:val="multilevel"/>
    <w:tmpl w:val="262CBF0E"/>
    <w:lvl w:ilvl="0">
      <w:start w:val="1"/>
      <w:numFmt w:val="bullet"/>
      <w:lvlText w:val=""/>
      <w:lvlJc w:val="left"/>
      <w:pPr>
        <w:tabs>
          <w:tab w:val="num" w:pos="585"/>
        </w:tabs>
        <w:ind w:left="585" w:hanging="360"/>
      </w:pPr>
      <w:rPr>
        <w:rFonts w:ascii="Wingdings" w:hAnsi="Wingdings"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o"/>
      <w:lvlJc w:val="left"/>
      <w:pPr>
        <w:tabs>
          <w:tab w:val="num" w:pos="2025"/>
        </w:tabs>
        <w:ind w:left="2025" w:hanging="360"/>
      </w:pPr>
      <w:rPr>
        <w:rFonts w:ascii="Courier New" w:hAnsi="Courier New" w:hint="default"/>
        <w:sz w:val="20"/>
      </w:rPr>
    </w:lvl>
    <w:lvl w:ilvl="3" w:tentative="1">
      <w:start w:val="1"/>
      <w:numFmt w:val="bullet"/>
      <w:lvlText w:val="o"/>
      <w:lvlJc w:val="left"/>
      <w:pPr>
        <w:tabs>
          <w:tab w:val="num" w:pos="2745"/>
        </w:tabs>
        <w:ind w:left="2745" w:hanging="360"/>
      </w:pPr>
      <w:rPr>
        <w:rFonts w:ascii="Courier New" w:hAnsi="Courier New" w:hint="default"/>
        <w:sz w:val="20"/>
      </w:rPr>
    </w:lvl>
    <w:lvl w:ilvl="4" w:tentative="1">
      <w:start w:val="1"/>
      <w:numFmt w:val="bullet"/>
      <w:lvlText w:val="o"/>
      <w:lvlJc w:val="left"/>
      <w:pPr>
        <w:tabs>
          <w:tab w:val="num" w:pos="3465"/>
        </w:tabs>
        <w:ind w:left="3465" w:hanging="360"/>
      </w:pPr>
      <w:rPr>
        <w:rFonts w:ascii="Courier New" w:hAnsi="Courier New" w:hint="default"/>
        <w:sz w:val="20"/>
      </w:rPr>
    </w:lvl>
    <w:lvl w:ilvl="5" w:tentative="1">
      <w:start w:val="1"/>
      <w:numFmt w:val="bullet"/>
      <w:lvlText w:val="o"/>
      <w:lvlJc w:val="left"/>
      <w:pPr>
        <w:tabs>
          <w:tab w:val="num" w:pos="4185"/>
        </w:tabs>
        <w:ind w:left="4185" w:hanging="360"/>
      </w:pPr>
      <w:rPr>
        <w:rFonts w:ascii="Courier New" w:hAnsi="Courier New" w:hint="default"/>
        <w:sz w:val="20"/>
      </w:rPr>
    </w:lvl>
    <w:lvl w:ilvl="6" w:tentative="1">
      <w:start w:val="1"/>
      <w:numFmt w:val="bullet"/>
      <w:lvlText w:val="o"/>
      <w:lvlJc w:val="left"/>
      <w:pPr>
        <w:tabs>
          <w:tab w:val="num" w:pos="4905"/>
        </w:tabs>
        <w:ind w:left="4905" w:hanging="360"/>
      </w:pPr>
      <w:rPr>
        <w:rFonts w:ascii="Courier New" w:hAnsi="Courier New" w:hint="default"/>
        <w:sz w:val="20"/>
      </w:rPr>
    </w:lvl>
    <w:lvl w:ilvl="7" w:tentative="1">
      <w:start w:val="1"/>
      <w:numFmt w:val="bullet"/>
      <w:lvlText w:val="o"/>
      <w:lvlJc w:val="left"/>
      <w:pPr>
        <w:tabs>
          <w:tab w:val="num" w:pos="5625"/>
        </w:tabs>
        <w:ind w:left="5625" w:hanging="360"/>
      </w:pPr>
      <w:rPr>
        <w:rFonts w:ascii="Courier New" w:hAnsi="Courier New" w:hint="default"/>
        <w:sz w:val="20"/>
      </w:rPr>
    </w:lvl>
    <w:lvl w:ilvl="8" w:tentative="1">
      <w:start w:val="1"/>
      <w:numFmt w:val="bullet"/>
      <w:lvlText w:val="o"/>
      <w:lvlJc w:val="left"/>
      <w:pPr>
        <w:tabs>
          <w:tab w:val="num" w:pos="6345"/>
        </w:tabs>
        <w:ind w:left="6345" w:hanging="360"/>
      </w:pPr>
      <w:rPr>
        <w:rFonts w:ascii="Courier New" w:hAnsi="Courier New" w:hint="default"/>
        <w:sz w:val="20"/>
      </w:rPr>
    </w:lvl>
  </w:abstractNum>
  <w:abstractNum w:abstractNumId="13" w15:restartNumberingAfterBreak="0">
    <w:nsid w:val="20657F73"/>
    <w:multiLevelType w:val="multilevel"/>
    <w:tmpl w:val="891A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5D3802"/>
    <w:multiLevelType w:val="hybridMultilevel"/>
    <w:tmpl w:val="0D7CB140"/>
    <w:lvl w:ilvl="0" w:tplc="0F9C40F0">
      <w:start w:val="1"/>
      <w:numFmt w:val="lowerLetter"/>
      <w:lvlText w:val="%1)"/>
      <w:lvlJc w:val="left"/>
      <w:pPr>
        <w:ind w:left="720" w:hanging="360"/>
      </w:pPr>
      <w:rPr>
        <w:rFonts w:hint="default"/>
        <w:b/>
      </w:rPr>
    </w:lvl>
    <w:lvl w:ilvl="1" w:tplc="8C541BEA">
      <w:start w:val="1"/>
      <w:numFmt w:val="decimal"/>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9F7BE7"/>
    <w:multiLevelType w:val="hybridMultilevel"/>
    <w:tmpl w:val="22E65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976BD1"/>
    <w:multiLevelType w:val="multilevel"/>
    <w:tmpl w:val="15F490BA"/>
    <w:styleLink w:val="List6"/>
    <w:lvl w:ilvl="0">
      <w:numFmt w:val="bullet"/>
      <w:lvlText w:val="➢"/>
      <w:lvlJc w:val="left"/>
      <w:rPr>
        <w:rFonts w:ascii="Helvetica" w:eastAsia="Helvetica" w:hAnsi="Helvetica" w:cs="Helvetica"/>
        <w:position w:val="0"/>
      </w:rPr>
    </w:lvl>
    <w:lvl w:ilvl="1">
      <w:start w:val="1"/>
      <w:numFmt w:val="bullet"/>
      <w:lvlText w:val="o"/>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o"/>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o"/>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17" w15:restartNumberingAfterBreak="0">
    <w:nsid w:val="2BB61664"/>
    <w:multiLevelType w:val="hybridMultilevel"/>
    <w:tmpl w:val="DE723BBE"/>
    <w:lvl w:ilvl="0" w:tplc="8AE60468">
      <w:start w:val="3"/>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E803262"/>
    <w:multiLevelType w:val="hybridMultilevel"/>
    <w:tmpl w:val="B7FA7114"/>
    <w:lvl w:ilvl="0" w:tplc="A366EC9C">
      <w:start w:val="1"/>
      <w:numFmt w:val="decimal"/>
      <w:lvlText w:val="%1."/>
      <w:lvlJc w:val="left"/>
      <w:pPr>
        <w:ind w:left="720" w:hanging="360"/>
      </w:pPr>
      <w:rPr>
        <w:rFonts w:ascii="Arial Narrow" w:hAnsi="Arial Narrow"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0753799"/>
    <w:multiLevelType w:val="hybridMultilevel"/>
    <w:tmpl w:val="5FB2C0AA"/>
    <w:lvl w:ilvl="0" w:tplc="6854CF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57A4495"/>
    <w:multiLevelType w:val="hybridMultilevel"/>
    <w:tmpl w:val="2E8E7D72"/>
    <w:lvl w:ilvl="0" w:tplc="FFFFFFFF">
      <w:start w:val="1"/>
      <w:numFmt w:val="lowerLetter"/>
      <w:lvlText w:val="%1)"/>
      <w:lvlJc w:val="left"/>
      <w:pPr>
        <w:ind w:left="720" w:hanging="360"/>
      </w:pPr>
      <w:rPr>
        <w:rFonts w:cs="Times New Roman" w:hint="default"/>
        <w:b/>
        <w:bCs/>
        <w:i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C07A21"/>
    <w:multiLevelType w:val="hybridMultilevel"/>
    <w:tmpl w:val="5298F8B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90B1210"/>
    <w:multiLevelType w:val="hybridMultilevel"/>
    <w:tmpl w:val="48FE8AD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AB90DBB"/>
    <w:multiLevelType w:val="multilevel"/>
    <w:tmpl w:val="CDD6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2C1340"/>
    <w:multiLevelType w:val="hybridMultilevel"/>
    <w:tmpl w:val="2E8E7D72"/>
    <w:lvl w:ilvl="0" w:tplc="1BDAED02">
      <w:start w:val="1"/>
      <w:numFmt w:val="lowerLetter"/>
      <w:lvlText w:val="%1)"/>
      <w:lvlJc w:val="left"/>
      <w:pPr>
        <w:ind w:left="720" w:hanging="360"/>
      </w:pPr>
      <w:rPr>
        <w:rFonts w:cs="Times New Roman" w:hint="default"/>
        <w:b/>
        <w:bCs/>
        <w:i w:val="0"/>
        <w:color w:val="auto"/>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53A1656"/>
    <w:multiLevelType w:val="multilevel"/>
    <w:tmpl w:val="41B0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E4004"/>
    <w:multiLevelType w:val="multilevel"/>
    <w:tmpl w:val="38FE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3C1D19"/>
    <w:multiLevelType w:val="hybridMultilevel"/>
    <w:tmpl w:val="9B1C0C42"/>
    <w:lvl w:ilvl="0" w:tplc="7D7C72F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43B6EF9"/>
    <w:multiLevelType w:val="multilevel"/>
    <w:tmpl w:val="4AF281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49A3F5A"/>
    <w:multiLevelType w:val="hybridMultilevel"/>
    <w:tmpl w:val="D11A5DC4"/>
    <w:lvl w:ilvl="0" w:tplc="7EF4C416">
      <w:start w:val="1"/>
      <w:numFmt w:val="decimal"/>
      <w:lvlText w:val="%1."/>
      <w:lvlJc w:val="left"/>
      <w:pPr>
        <w:ind w:left="360" w:hanging="360"/>
      </w:pPr>
      <w:rPr>
        <w:b/>
        <w:bCs w:val="0"/>
        <w:color w:val="auto"/>
      </w:r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6A6E5EE2"/>
    <w:multiLevelType w:val="hybridMultilevel"/>
    <w:tmpl w:val="2E8E7D72"/>
    <w:lvl w:ilvl="0" w:tplc="1BDAED02">
      <w:start w:val="1"/>
      <w:numFmt w:val="lowerLetter"/>
      <w:lvlText w:val="%1)"/>
      <w:lvlJc w:val="left"/>
      <w:pPr>
        <w:ind w:left="720" w:hanging="360"/>
      </w:pPr>
      <w:rPr>
        <w:rFonts w:cs="Times New Roman" w:hint="default"/>
        <w:b/>
        <w:bCs/>
        <w:i w:val="0"/>
        <w:color w:val="auto"/>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9D07D3A"/>
    <w:multiLevelType w:val="hybridMultilevel"/>
    <w:tmpl w:val="01AECF92"/>
    <w:lvl w:ilvl="0" w:tplc="240A000D">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2" w15:restartNumberingAfterBreak="0">
    <w:nsid w:val="7E8C1E77"/>
    <w:multiLevelType w:val="multilevel"/>
    <w:tmpl w:val="F2649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50654F"/>
    <w:multiLevelType w:val="multilevel"/>
    <w:tmpl w:val="05A29B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FEA0DA4"/>
    <w:multiLevelType w:val="multilevel"/>
    <w:tmpl w:val="2392E4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5316117">
    <w:abstractNumId w:val="16"/>
  </w:num>
  <w:num w:numId="2" w16cid:durableId="4987406">
    <w:abstractNumId w:val="3"/>
  </w:num>
  <w:num w:numId="3" w16cid:durableId="868954144">
    <w:abstractNumId w:val="2"/>
  </w:num>
  <w:num w:numId="4" w16cid:durableId="1610039295">
    <w:abstractNumId w:val="1"/>
  </w:num>
  <w:num w:numId="5" w16cid:durableId="884559596">
    <w:abstractNumId w:val="0"/>
  </w:num>
  <w:num w:numId="6" w16cid:durableId="1215702408">
    <w:abstractNumId w:val="9"/>
  </w:num>
  <w:num w:numId="7" w16cid:durableId="1747608523">
    <w:abstractNumId w:val="8"/>
  </w:num>
  <w:num w:numId="8" w16cid:durableId="856775948">
    <w:abstractNumId w:val="5"/>
  </w:num>
  <w:num w:numId="9" w16cid:durableId="1771318910">
    <w:abstractNumId w:val="17"/>
  </w:num>
  <w:num w:numId="10" w16cid:durableId="1237012625">
    <w:abstractNumId w:val="14"/>
  </w:num>
  <w:num w:numId="11" w16cid:durableId="1617716938">
    <w:abstractNumId w:val="33"/>
  </w:num>
  <w:num w:numId="12" w16cid:durableId="1236359031">
    <w:abstractNumId w:val="28"/>
  </w:num>
  <w:num w:numId="13" w16cid:durableId="725297875">
    <w:abstractNumId w:val="22"/>
  </w:num>
  <w:num w:numId="14" w16cid:durableId="1149979536">
    <w:abstractNumId w:val="24"/>
  </w:num>
  <w:num w:numId="15" w16cid:durableId="1253508719">
    <w:abstractNumId w:val="30"/>
  </w:num>
  <w:num w:numId="16" w16cid:durableId="2048214338">
    <w:abstractNumId w:val="19"/>
  </w:num>
  <w:num w:numId="17" w16cid:durableId="768543411">
    <w:abstractNumId w:val="27"/>
  </w:num>
  <w:num w:numId="18" w16cid:durableId="1514953169">
    <w:abstractNumId w:val="21"/>
  </w:num>
  <w:num w:numId="19" w16cid:durableId="1912345846">
    <w:abstractNumId w:val="29"/>
  </w:num>
  <w:num w:numId="20" w16cid:durableId="1887836163">
    <w:abstractNumId w:val="20"/>
  </w:num>
  <w:num w:numId="21" w16cid:durableId="1601840319">
    <w:abstractNumId w:val="25"/>
  </w:num>
  <w:num w:numId="22" w16cid:durableId="172375828">
    <w:abstractNumId w:val="32"/>
  </w:num>
  <w:num w:numId="23" w16cid:durableId="1140029458">
    <w:abstractNumId w:val="34"/>
  </w:num>
  <w:num w:numId="24" w16cid:durableId="92744177">
    <w:abstractNumId w:val="6"/>
  </w:num>
  <w:num w:numId="25" w16cid:durableId="705834447">
    <w:abstractNumId w:val="23"/>
  </w:num>
  <w:num w:numId="26" w16cid:durableId="375085593">
    <w:abstractNumId w:val="10"/>
  </w:num>
  <w:num w:numId="27" w16cid:durableId="1636524111">
    <w:abstractNumId w:val="12"/>
  </w:num>
  <w:num w:numId="28" w16cid:durableId="97334703">
    <w:abstractNumId w:val="11"/>
  </w:num>
  <w:num w:numId="29" w16cid:durableId="1545171924">
    <w:abstractNumId w:val="13"/>
  </w:num>
  <w:num w:numId="30" w16cid:durableId="1640719009">
    <w:abstractNumId w:val="26"/>
  </w:num>
  <w:num w:numId="31" w16cid:durableId="852305770">
    <w:abstractNumId w:val="18"/>
  </w:num>
  <w:num w:numId="32" w16cid:durableId="925768735">
    <w:abstractNumId w:val="15"/>
  </w:num>
  <w:num w:numId="33" w16cid:durableId="975374961">
    <w:abstractNumId w:val="31"/>
  </w:num>
  <w:num w:numId="34" w16cid:durableId="203017540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97"/>
    <w:rsid w:val="000004B0"/>
    <w:rsid w:val="00000764"/>
    <w:rsid w:val="00001EE4"/>
    <w:rsid w:val="000021E1"/>
    <w:rsid w:val="00002563"/>
    <w:rsid w:val="00002A67"/>
    <w:rsid w:val="00005A24"/>
    <w:rsid w:val="00006B7C"/>
    <w:rsid w:val="000072B2"/>
    <w:rsid w:val="00012198"/>
    <w:rsid w:val="0001255E"/>
    <w:rsid w:val="00012737"/>
    <w:rsid w:val="00012E9C"/>
    <w:rsid w:val="00021B68"/>
    <w:rsid w:val="000230FC"/>
    <w:rsid w:val="0002365D"/>
    <w:rsid w:val="00023954"/>
    <w:rsid w:val="0002459F"/>
    <w:rsid w:val="00026A0B"/>
    <w:rsid w:val="00026C12"/>
    <w:rsid w:val="000272DF"/>
    <w:rsid w:val="00027944"/>
    <w:rsid w:val="00027A6B"/>
    <w:rsid w:val="00031582"/>
    <w:rsid w:val="000315B9"/>
    <w:rsid w:val="00031E53"/>
    <w:rsid w:val="00031F40"/>
    <w:rsid w:val="00032C56"/>
    <w:rsid w:val="000335FE"/>
    <w:rsid w:val="0003530A"/>
    <w:rsid w:val="00035830"/>
    <w:rsid w:val="000358C2"/>
    <w:rsid w:val="00036AD9"/>
    <w:rsid w:val="00036DCE"/>
    <w:rsid w:val="00040D0D"/>
    <w:rsid w:val="00041005"/>
    <w:rsid w:val="00041A12"/>
    <w:rsid w:val="000420B5"/>
    <w:rsid w:val="00045750"/>
    <w:rsid w:val="0004606C"/>
    <w:rsid w:val="0004680A"/>
    <w:rsid w:val="00046D1A"/>
    <w:rsid w:val="00046E19"/>
    <w:rsid w:val="00047D00"/>
    <w:rsid w:val="00047F81"/>
    <w:rsid w:val="000501B9"/>
    <w:rsid w:val="000502A7"/>
    <w:rsid w:val="0005044E"/>
    <w:rsid w:val="00050F75"/>
    <w:rsid w:val="00052027"/>
    <w:rsid w:val="00053E7D"/>
    <w:rsid w:val="000553C5"/>
    <w:rsid w:val="000567A7"/>
    <w:rsid w:val="000612D3"/>
    <w:rsid w:val="0006207C"/>
    <w:rsid w:val="00062B24"/>
    <w:rsid w:val="000632E7"/>
    <w:rsid w:val="000662E8"/>
    <w:rsid w:val="00067C3A"/>
    <w:rsid w:val="00070F75"/>
    <w:rsid w:val="00071C25"/>
    <w:rsid w:val="000737DE"/>
    <w:rsid w:val="00073824"/>
    <w:rsid w:val="000738FB"/>
    <w:rsid w:val="00073B4C"/>
    <w:rsid w:val="00080185"/>
    <w:rsid w:val="000807BB"/>
    <w:rsid w:val="00081799"/>
    <w:rsid w:val="000826A5"/>
    <w:rsid w:val="00084C42"/>
    <w:rsid w:val="00086E68"/>
    <w:rsid w:val="000870EF"/>
    <w:rsid w:val="000903CF"/>
    <w:rsid w:val="00090AEE"/>
    <w:rsid w:val="00091856"/>
    <w:rsid w:val="0009508B"/>
    <w:rsid w:val="000952C8"/>
    <w:rsid w:val="00096258"/>
    <w:rsid w:val="00096C95"/>
    <w:rsid w:val="000A272C"/>
    <w:rsid w:val="000A42DB"/>
    <w:rsid w:val="000A564D"/>
    <w:rsid w:val="000A5770"/>
    <w:rsid w:val="000A5F2D"/>
    <w:rsid w:val="000B1765"/>
    <w:rsid w:val="000B1F18"/>
    <w:rsid w:val="000B211D"/>
    <w:rsid w:val="000B38EB"/>
    <w:rsid w:val="000B426C"/>
    <w:rsid w:val="000C315F"/>
    <w:rsid w:val="000C3647"/>
    <w:rsid w:val="000C67EE"/>
    <w:rsid w:val="000D28DA"/>
    <w:rsid w:val="000D30C5"/>
    <w:rsid w:val="000D49FB"/>
    <w:rsid w:val="000D4FF8"/>
    <w:rsid w:val="000E33DC"/>
    <w:rsid w:val="000E3E83"/>
    <w:rsid w:val="000E4F19"/>
    <w:rsid w:val="000E567F"/>
    <w:rsid w:val="000E7184"/>
    <w:rsid w:val="000F7373"/>
    <w:rsid w:val="000F785E"/>
    <w:rsid w:val="000F78F3"/>
    <w:rsid w:val="000F79F5"/>
    <w:rsid w:val="000F7FF6"/>
    <w:rsid w:val="00100866"/>
    <w:rsid w:val="001018DE"/>
    <w:rsid w:val="001026AC"/>
    <w:rsid w:val="0010438B"/>
    <w:rsid w:val="00104B72"/>
    <w:rsid w:val="00107C72"/>
    <w:rsid w:val="0011102E"/>
    <w:rsid w:val="001136A4"/>
    <w:rsid w:val="00114A04"/>
    <w:rsid w:val="0011518D"/>
    <w:rsid w:val="001170AA"/>
    <w:rsid w:val="0011751B"/>
    <w:rsid w:val="00117F6F"/>
    <w:rsid w:val="00120ABD"/>
    <w:rsid w:val="00120B2F"/>
    <w:rsid w:val="001251D6"/>
    <w:rsid w:val="0012582B"/>
    <w:rsid w:val="001262A0"/>
    <w:rsid w:val="00127447"/>
    <w:rsid w:val="0013037F"/>
    <w:rsid w:val="00130972"/>
    <w:rsid w:val="00132C26"/>
    <w:rsid w:val="00133CEA"/>
    <w:rsid w:val="00133DB7"/>
    <w:rsid w:val="0013744B"/>
    <w:rsid w:val="00137AAC"/>
    <w:rsid w:val="0014182F"/>
    <w:rsid w:val="00141900"/>
    <w:rsid w:val="001420A8"/>
    <w:rsid w:val="00142B20"/>
    <w:rsid w:val="001434F6"/>
    <w:rsid w:val="00145CC6"/>
    <w:rsid w:val="001502AC"/>
    <w:rsid w:val="001513AF"/>
    <w:rsid w:val="00155C43"/>
    <w:rsid w:val="00157F58"/>
    <w:rsid w:val="0016347E"/>
    <w:rsid w:val="001643C6"/>
    <w:rsid w:val="00165409"/>
    <w:rsid w:val="00165967"/>
    <w:rsid w:val="0016626F"/>
    <w:rsid w:val="00166E08"/>
    <w:rsid w:val="00170423"/>
    <w:rsid w:val="001723ED"/>
    <w:rsid w:val="001728C5"/>
    <w:rsid w:val="001754ED"/>
    <w:rsid w:val="00175B4C"/>
    <w:rsid w:val="00176137"/>
    <w:rsid w:val="00177972"/>
    <w:rsid w:val="00180DE5"/>
    <w:rsid w:val="001814CA"/>
    <w:rsid w:val="001825B6"/>
    <w:rsid w:val="0018350C"/>
    <w:rsid w:val="001850BF"/>
    <w:rsid w:val="0018530F"/>
    <w:rsid w:val="00190B6A"/>
    <w:rsid w:val="00190C49"/>
    <w:rsid w:val="00192E97"/>
    <w:rsid w:val="00193C01"/>
    <w:rsid w:val="00194461"/>
    <w:rsid w:val="00194ADD"/>
    <w:rsid w:val="001952D8"/>
    <w:rsid w:val="001A02CE"/>
    <w:rsid w:val="001A217F"/>
    <w:rsid w:val="001A2D77"/>
    <w:rsid w:val="001A3E7D"/>
    <w:rsid w:val="001A5135"/>
    <w:rsid w:val="001A6CC0"/>
    <w:rsid w:val="001A73C6"/>
    <w:rsid w:val="001B20EB"/>
    <w:rsid w:val="001B329D"/>
    <w:rsid w:val="001B7B17"/>
    <w:rsid w:val="001C229B"/>
    <w:rsid w:val="001C244F"/>
    <w:rsid w:val="001C3151"/>
    <w:rsid w:val="001C51CC"/>
    <w:rsid w:val="001C7788"/>
    <w:rsid w:val="001D1219"/>
    <w:rsid w:val="001D23EE"/>
    <w:rsid w:val="001D2B79"/>
    <w:rsid w:val="001D2D7B"/>
    <w:rsid w:val="001D37D9"/>
    <w:rsid w:val="001D49AC"/>
    <w:rsid w:val="001D4F9C"/>
    <w:rsid w:val="001D5439"/>
    <w:rsid w:val="001D68CB"/>
    <w:rsid w:val="001D6C78"/>
    <w:rsid w:val="001D765C"/>
    <w:rsid w:val="001E01C5"/>
    <w:rsid w:val="001E0841"/>
    <w:rsid w:val="001E0B0E"/>
    <w:rsid w:val="001E0C73"/>
    <w:rsid w:val="001E2A17"/>
    <w:rsid w:val="001E2A48"/>
    <w:rsid w:val="001E2AD9"/>
    <w:rsid w:val="001E2F3A"/>
    <w:rsid w:val="001E4E02"/>
    <w:rsid w:val="001E54C2"/>
    <w:rsid w:val="001E7F43"/>
    <w:rsid w:val="001F062C"/>
    <w:rsid w:val="001F35CA"/>
    <w:rsid w:val="001F41E4"/>
    <w:rsid w:val="001F4F36"/>
    <w:rsid w:val="001F509F"/>
    <w:rsid w:val="001F5511"/>
    <w:rsid w:val="001F5849"/>
    <w:rsid w:val="001F746B"/>
    <w:rsid w:val="001F7CE2"/>
    <w:rsid w:val="00201498"/>
    <w:rsid w:val="00205365"/>
    <w:rsid w:val="002058A0"/>
    <w:rsid w:val="00205C91"/>
    <w:rsid w:val="002065B7"/>
    <w:rsid w:val="00207BCA"/>
    <w:rsid w:val="00207C89"/>
    <w:rsid w:val="002114BF"/>
    <w:rsid w:val="00212DA7"/>
    <w:rsid w:val="002156BC"/>
    <w:rsid w:val="002159DA"/>
    <w:rsid w:val="00216094"/>
    <w:rsid w:val="00216650"/>
    <w:rsid w:val="002166E8"/>
    <w:rsid w:val="00216B13"/>
    <w:rsid w:val="0021746D"/>
    <w:rsid w:val="00217B8B"/>
    <w:rsid w:val="00217EA8"/>
    <w:rsid w:val="00220D45"/>
    <w:rsid w:val="00221D78"/>
    <w:rsid w:val="00223C63"/>
    <w:rsid w:val="002257BD"/>
    <w:rsid w:val="00225B8C"/>
    <w:rsid w:val="00226982"/>
    <w:rsid w:val="00227333"/>
    <w:rsid w:val="00227AE8"/>
    <w:rsid w:val="00230427"/>
    <w:rsid w:val="0023087A"/>
    <w:rsid w:val="002310C3"/>
    <w:rsid w:val="002314AD"/>
    <w:rsid w:val="0023343A"/>
    <w:rsid w:val="00236846"/>
    <w:rsid w:val="0024023A"/>
    <w:rsid w:val="002406FA"/>
    <w:rsid w:val="00240912"/>
    <w:rsid w:val="00240F29"/>
    <w:rsid w:val="00242594"/>
    <w:rsid w:val="002430BF"/>
    <w:rsid w:val="00243EF7"/>
    <w:rsid w:val="00244A91"/>
    <w:rsid w:val="00245B01"/>
    <w:rsid w:val="00246C6E"/>
    <w:rsid w:val="00246CF0"/>
    <w:rsid w:val="00247A5B"/>
    <w:rsid w:val="00250B3F"/>
    <w:rsid w:val="002513CB"/>
    <w:rsid w:val="002571D7"/>
    <w:rsid w:val="00257DB7"/>
    <w:rsid w:val="002611D2"/>
    <w:rsid w:val="00263FC8"/>
    <w:rsid w:val="002640C0"/>
    <w:rsid w:val="00264B26"/>
    <w:rsid w:val="002673B5"/>
    <w:rsid w:val="002675F5"/>
    <w:rsid w:val="00267630"/>
    <w:rsid w:val="002676FD"/>
    <w:rsid w:val="00271452"/>
    <w:rsid w:val="002736B5"/>
    <w:rsid w:val="002736C7"/>
    <w:rsid w:val="00273D99"/>
    <w:rsid w:val="002754DF"/>
    <w:rsid w:val="00275665"/>
    <w:rsid w:val="00275C2C"/>
    <w:rsid w:val="00275E61"/>
    <w:rsid w:val="002773A0"/>
    <w:rsid w:val="00277A33"/>
    <w:rsid w:val="002814DA"/>
    <w:rsid w:val="002827CA"/>
    <w:rsid w:val="00282943"/>
    <w:rsid w:val="00284191"/>
    <w:rsid w:val="00284C29"/>
    <w:rsid w:val="00284CD2"/>
    <w:rsid w:val="00285283"/>
    <w:rsid w:val="00286406"/>
    <w:rsid w:val="002867C2"/>
    <w:rsid w:val="00294BA8"/>
    <w:rsid w:val="00295427"/>
    <w:rsid w:val="002962C1"/>
    <w:rsid w:val="002A28E7"/>
    <w:rsid w:val="002A326A"/>
    <w:rsid w:val="002A44AC"/>
    <w:rsid w:val="002A51BF"/>
    <w:rsid w:val="002A570F"/>
    <w:rsid w:val="002A57CE"/>
    <w:rsid w:val="002A5AB5"/>
    <w:rsid w:val="002A67BE"/>
    <w:rsid w:val="002A7DA9"/>
    <w:rsid w:val="002B076E"/>
    <w:rsid w:val="002B3270"/>
    <w:rsid w:val="002B539E"/>
    <w:rsid w:val="002B58E0"/>
    <w:rsid w:val="002B5E31"/>
    <w:rsid w:val="002B7475"/>
    <w:rsid w:val="002B7857"/>
    <w:rsid w:val="002C0D6A"/>
    <w:rsid w:val="002C29F3"/>
    <w:rsid w:val="002C3372"/>
    <w:rsid w:val="002C3583"/>
    <w:rsid w:val="002C3AE8"/>
    <w:rsid w:val="002C4003"/>
    <w:rsid w:val="002C48D7"/>
    <w:rsid w:val="002C4C4C"/>
    <w:rsid w:val="002C4FA4"/>
    <w:rsid w:val="002C594F"/>
    <w:rsid w:val="002C7C5C"/>
    <w:rsid w:val="002D1CCC"/>
    <w:rsid w:val="002D3990"/>
    <w:rsid w:val="002D49DC"/>
    <w:rsid w:val="002D5C23"/>
    <w:rsid w:val="002D7C59"/>
    <w:rsid w:val="002E3B37"/>
    <w:rsid w:val="002E518C"/>
    <w:rsid w:val="002E544C"/>
    <w:rsid w:val="002E6455"/>
    <w:rsid w:val="002E649F"/>
    <w:rsid w:val="002E7D6B"/>
    <w:rsid w:val="002F0F16"/>
    <w:rsid w:val="002F18AD"/>
    <w:rsid w:val="002F2A54"/>
    <w:rsid w:val="002F34C5"/>
    <w:rsid w:val="002F3D55"/>
    <w:rsid w:val="002F583A"/>
    <w:rsid w:val="002F63D9"/>
    <w:rsid w:val="0030042C"/>
    <w:rsid w:val="003006B1"/>
    <w:rsid w:val="00301241"/>
    <w:rsid w:val="0030239B"/>
    <w:rsid w:val="00302483"/>
    <w:rsid w:val="00303573"/>
    <w:rsid w:val="003040CA"/>
    <w:rsid w:val="003040F1"/>
    <w:rsid w:val="0030453A"/>
    <w:rsid w:val="00304BD9"/>
    <w:rsid w:val="003064CE"/>
    <w:rsid w:val="00306948"/>
    <w:rsid w:val="00306954"/>
    <w:rsid w:val="003106C2"/>
    <w:rsid w:val="0031079C"/>
    <w:rsid w:val="00310DAB"/>
    <w:rsid w:val="00311464"/>
    <w:rsid w:val="00311644"/>
    <w:rsid w:val="00311A61"/>
    <w:rsid w:val="003132E9"/>
    <w:rsid w:val="00313866"/>
    <w:rsid w:val="0031395D"/>
    <w:rsid w:val="003160E6"/>
    <w:rsid w:val="00316572"/>
    <w:rsid w:val="00316DB4"/>
    <w:rsid w:val="00317B71"/>
    <w:rsid w:val="00317FAB"/>
    <w:rsid w:val="00320542"/>
    <w:rsid w:val="003210E5"/>
    <w:rsid w:val="003211F3"/>
    <w:rsid w:val="0032184C"/>
    <w:rsid w:val="0032219A"/>
    <w:rsid w:val="00322585"/>
    <w:rsid w:val="00322DB5"/>
    <w:rsid w:val="003233FB"/>
    <w:rsid w:val="003250D8"/>
    <w:rsid w:val="003257FB"/>
    <w:rsid w:val="00325C89"/>
    <w:rsid w:val="00326C31"/>
    <w:rsid w:val="00326C90"/>
    <w:rsid w:val="0033018A"/>
    <w:rsid w:val="00331329"/>
    <w:rsid w:val="003330DC"/>
    <w:rsid w:val="00335720"/>
    <w:rsid w:val="00335C26"/>
    <w:rsid w:val="00337E6A"/>
    <w:rsid w:val="00340799"/>
    <w:rsid w:val="00341C18"/>
    <w:rsid w:val="00341FE3"/>
    <w:rsid w:val="00344763"/>
    <w:rsid w:val="00344928"/>
    <w:rsid w:val="003462BD"/>
    <w:rsid w:val="00346C72"/>
    <w:rsid w:val="00350E11"/>
    <w:rsid w:val="00352513"/>
    <w:rsid w:val="00352CB1"/>
    <w:rsid w:val="003533BB"/>
    <w:rsid w:val="00353B2C"/>
    <w:rsid w:val="00354A4C"/>
    <w:rsid w:val="003555A0"/>
    <w:rsid w:val="00356381"/>
    <w:rsid w:val="00357882"/>
    <w:rsid w:val="00357DA2"/>
    <w:rsid w:val="00362AAF"/>
    <w:rsid w:val="003650AE"/>
    <w:rsid w:val="003656B7"/>
    <w:rsid w:val="003665E8"/>
    <w:rsid w:val="00367296"/>
    <w:rsid w:val="00370660"/>
    <w:rsid w:val="00370E23"/>
    <w:rsid w:val="0037325E"/>
    <w:rsid w:val="0037538F"/>
    <w:rsid w:val="00380284"/>
    <w:rsid w:val="003810EC"/>
    <w:rsid w:val="003813CD"/>
    <w:rsid w:val="00382777"/>
    <w:rsid w:val="003837FC"/>
    <w:rsid w:val="0038391A"/>
    <w:rsid w:val="003852A4"/>
    <w:rsid w:val="0038643B"/>
    <w:rsid w:val="00387246"/>
    <w:rsid w:val="00387FF3"/>
    <w:rsid w:val="00390C9D"/>
    <w:rsid w:val="00390D3D"/>
    <w:rsid w:val="00390FE5"/>
    <w:rsid w:val="00394052"/>
    <w:rsid w:val="00395A0D"/>
    <w:rsid w:val="00396888"/>
    <w:rsid w:val="00397577"/>
    <w:rsid w:val="00397CDE"/>
    <w:rsid w:val="00397D72"/>
    <w:rsid w:val="003A7896"/>
    <w:rsid w:val="003A7B63"/>
    <w:rsid w:val="003B1019"/>
    <w:rsid w:val="003B1172"/>
    <w:rsid w:val="003B178F"/>
    <w:rsid w:val="003B1B68"/>
    <w:rsid w:val="003B1F8C"/>
    <w:rsid w:val="003B2390"/>
    <w:rsid w:val="003B2984"/>
    <w:rsid w:val="003B3530"/>
    <w:rsid w:val="003B437A"/>
    <w:rsid w:val="003B6CD9"/>
    <w:rsid w:val="003C1CB9"/>
    <w:rsid w:val="003C2852"/>
    <w:rsid w:val="003C43A5"/>
    <w:rsid w:val="003C500E"/>
    <w:rsid w:val="003C7318"/>
    <w:rsid w:val="003D0877"/>
    <w:rsid w:val="003D134C"/>
    <w:rsid w:val="003D144B"/>
    <w:rsid w:val="003D155C"/>
    <w:rsid w:val="003D17B5"/>
    <w:rsid w:val="003D1E1B"/>
    <w:rsid w:val="003D2200"/>
    <w:rsid w:val="003D278E"/>
    <w:rsid w:val="003D688F"/>
    <w:rsid w:val="003E02FD"/>
    <w:rsid w:val="003E1DBF"/>
    <w:rsid w:val="003E2C9C"/>
    <w:rsid w:val="003E2FB0"/>
    <w:rsid w:val="003E4795"/>
    <w:rsid w:val="003E5CDE"/>
    <w:rsid w:val="003E7A6B"/>
    <w:rsid w:val="003E7E6F"/>
    <w:rsid w:val="003F0A7A"/>
    <w:rsid w:val="003F1034"/>
    <w:rsid w:val="003F1D39"/>
    <w:rsid w:val="003F4081"/>
    <w:rsid w:val="003F56C7"/>
    <w:rsid w:val="003F6CDE"/>
    <w:rsid w:val="004001A7"/>
    <w:rsid w:val="00411549"/>
    <w:rsid w:val="004132B2"/>
    <w:rsid w:val="004166D7"/>
    <w:rsid w:val="004176DF"/>
    <w:rsid w:val="00417B18"/>
    <w:rsid w:val="00420F88"/>
    <w:rsid w:val="0042165F"/>
    <w:rsid w:val="004226E8"/>
    <w:rsid w:val="0042325E"/>
    <w:rsid w:val="0042404B"/>
    <w:rsid w:val="00424935"/>
    <w:rsid w:val="004249E9"/>
    <w:rsid w:val="00424E36"/>
    <w:rsid w:val="00427BAE"/>
    <w:rsid w:val="00430F51"/>
    <w:rsid w:val="00435B3A"/>
    <w:rsid w:val="004425BD"/>
    <w:rsid w:val="00443607"/>
    <w:rsid w:val="00444C47"/>
    <w:rsid w:val="00446F0C"/>
    <w:rsid w:val="00447C88"/>
    <w:rsid w:val="00450370"/>
    <w:rsid w:val="004503E7"/>
    <w:rsid w:val="004505C1"/>
    <w:rsid w:val="00450EB1"/>
    <w:rsid w:val="0045146F"/>
    <w:rsid w:val="004520B7"/>
    <w:rsid w:val="004520ED"/>
    <w:rsid w:val="00454C12"/>
    <w:rsid w:val="00455796"/>
    <w:rsid w:val="00455859"/>
    <w:rsid w:val="00457220"/>
    <w:rsid w:val="00457321"/>
    <w:rsid w:val="004573C2"/>
    <w:rsid w:val="00462DD5"/>
    <w:rsid w:val="00463F6C"/>
    <w:rsid w:val="004676CF"/>
    <w:rsid w:val="004711C4"/>
    <w:rsid w:val="00471BEE"/>
    <w:rsid w:val="00471F16"/>
    <w:rsid w:val="004743AD"/>
    <w:rsid w:val="004745D9"/>
    <w:rsid w:val="00474A0D"/>
    <w:rsid w:val="004759B3"/>
    <w:rsid w:val="00477147"/>
    <w:rsid w:val="0047742B"/>
    <w:rsid w:val="00477698"/>
    <w:rsid w:val="0048225C"/>
    <w:rsid w:val="00482A01"/>
    <w:rsid w:val="00483DBD"/>
    <w:rsid w:val="00485173"/>
    <w:rsid w:val="00485C11"/>
    <w:rsid w:val="004874B1"/>
    <w:rsid w:val="004900B2"/>
    <w:rsid w:val="00491BD0"/>
    <w:rsid w:val="00491DBB"/>
    <w:rsid w:val="00491E9B"/>
    <w:rsid w:val="00492F74"/>
    <w:rsid w:val="00493115"/>
    <w:rsid w:val="0049330E"/>
    <w:rsid w:val="00493424"/>
    <w:rsid w:val="00493CE7"/>
    <w:rsid w:val="00493EF5"/>
    <w:rsid w:val="00495D2A"/>
    <w:rsid w:val="0049624F"/>
    <w:rsid w:val="00496731"/>
    <w:rsid w:val="004A05DC"/>
    <w:rsid w:val="004A07B3"/>
    <w:rsid w:val="004A107E"/>
    <w:rsid w:val="004A4489"/>
    <w:rsid w:val="004A44D5"/>
    <w:rsid w:val="004A4ABF"/>
    <w:rsid w:val="004A6529"/>
    <w:rsid w:val="004A69A5"/>
    <w:rsid w:val="004A6B92"/>
    <w:rsid w:val="004A751A"/>
    <w:rsid w:val="004B0C91"/>
    <w:rsid w:val="004B1B9A"/>
    <w:rsid w:val="004B2057"/>
    <w:rsid w:val="004B5471"/>
    <w:rsid w:val="004B6078"/>
    <w:rsid w:val="004B6515"/>
    <w:rsid w:val="004B729A"/>
    <w:rsid w:val="004C02B6"/>
    <w:rsid w:val="004C26CF"/>
    <w:rsid w:val="004C2970"/>
    <w:rsid w:val="004C4E7C"/>
    <w:rsid w:val="004C5987"/>
    <w:rsid w:val="004C7103"/>
    <w:rsid w:val="004C78FA"/>
    <w:rsid w:val="004D1C71"/>
    <w:rsid w:val="004D1E3B"/>
    <w:rsid w:val="004D1F01"/>
    <w:rsid w:val="004D32D2"/>
    <w:rsid w:val="004E21C8"/>
    <w:rsid w:val="004E2BFF"/>
    <w:rsid w:val="004E34D2"/>
    <w:rsid w:val="004E5843"/>
    <w:rsid w:val="004E6439"/>
    <w:rsid w:val="004E6EFB"/>
    <w:rsid w:val="004F069F"/>
    <w:rsid w:val="004F0882"/>
    <w:rsid w:val="004F0ECF"/>
    <w:rsid w:val="004F363A"/>
    <w:rsid w:val="004F4A8F"/>
    <w:rsid w:val="004F5943"/>
    <w:rsid w:val="004F605A"/>
    <w:rsid w:val="004F6157"/>
    <w:rsid w:val="00500473"/>
    <w:rsid w:val="0050287D"/>
    <w:rsid w:val="00504A34"/>
    <w:rsid w:val="00505136"/>
    <w:rsid w:val="00505DFC"/>
    <w:rsid w:val="0051135C"/>
    <w:rsid w:val="005117C7"/>
    <w:rsid w:val="00511B78"/>
    <w:rsid w:val="00512A4E"/>
    <w:rsid w:val="00512EA3"/>
    <w:rsid w:val="0051353B"/>
    <w:rsid w:val="0051412A"/>
    <w:rsid w:val="00514E62"/>
    <w:rsid w:val="0051588D"/>
    <w:rsid w:val="00516093"/>
    <w:rsid w:val="0052229A"/>
    <w:rsid w:val="00530D9D"/>
    <w:rsid w:val="0053151E"/>
    <w:rsid w:val="00531A9A"/>
    <w:rsid w:val="00532597"/>
    <w:rsid w:val="005329BA"/>
    <w:rsid w:val="00533161"/>
    <w:rsid w:val="005349FF"/>
    <w:rsid w:val="00534ECA"/>
    <w:rsid w:val="005359A6"/>
    <w:rsid w:val="00536315"/>
    <w:rsid w:val="00536C35"/>
    <w:rsid w:val="005372B9"/>
    <w:rsid w:val="00537908"/>
    <w:rsid w:val="00540735"/>
    <w:rsid w:val="00550118"/>
    <w:rsid w:val="0055049B"/>
    <w:rsid w:val="00551330"/>
    <w:rsid w:val="005516A6"/>
    <w:rsid w:val="00552618"/>
    <w:rsid w:val="00552DB2"/>
    <w:rsid w:val="005551E4"/>
    <w:rsid w:val="005554C2"/>
    <w:rsid w:val="00560550"/>
    <w:rsid w:val="0056060B"/>
    <w:rsid w:val="00562592"/>
    <w:rsid w:val="005649C7"/>
    <w:rsid w:val="00566149"/>
    <w:rsid w:val="00566198"/>
    <w:rsid w:val="005712F8"/>
    <w:rsid w:val="00574985"/>
    <w:rsid w:val="0057513F"/>
    <w:rsid w:val="00576B54"/>
    <w:rsid w:val="00580F7B"/>
    <w:rsid w:val="00581FE7"/>
    <w:rsid w:val="0058444F"/>
    <w:rsid w:val="005855F9"/>
    <w:rsid w:val="00586876"/>
    <w:rsid w:val="005908E7"/>
    <w:rsid w:val="00592751"/>
    <w:rsid w:val="00594733"/>
    <w:rsid w:val="005947AB"/>
    <w:rsid w:val="00595594"/>
    <w:rsid w:val="00595A22"/>
    <w:rsid w:val="00596323"/>
    <w:rsid w:val="005A0665"/>
    <w:rsid w:val="005A1E83"/>
    <w:rsid w:val="005A293F"/>
    <w:rsid w:val="005A462E"/>
    <w:rsid w:val="005A487D"/>
    <w:rsid w:val="005A5532"/>
    <w:rsid w:val="005A5A40"/>
    <w:rsid w:val="005B198D"/>
    <w:rsid w:val="005B1D23"/>
    <w:rsid w:val="005B3CAE"/>
    <w:rsid w:val="005C12FB"/>
    <w:rsid w:val="005C3996"/>
    <w:rsid w:val="005C486C"/>
    <w:rsid w:val="005C4CA5"/>
    <w:rsid w:val="005C6B81"/>
    <w:rsid w:val="005C7443"/>
    <w:rsid w:val="005C7C0E"/>
    <w:rsid w:val="005D2290"/>
    <w:rsid w:val="005D4680"/>
    <w:rsid w:val="005E05E8"/>
    <w:rsid w:val="005E1659"/>
    <w:rsid w:val="005E1D8D"/>
    <w:rsid w:val="005E5186"/>
    <w:rsid w:val="005E5749"/>
    <w:rsid w:val="005E5BCE"/>
    <w:rsid w:val="005E70D0"/>
    <w:rsid w:val="005F03F1"/>
    <w:rsid w:val="005F059B"/>
    <w:rsid w:val="005F270A"/>
    <w:rsid w:val="005F34FB"/>
    <w:rsid w:val="005F5005"/>
    <w:rsid w:val="005F63E3"/>
    <w:rsid w:val="005F642A"/>
    <w:rsid w:val="005F71C6"/>
    <w:rsid w:val="005F77F3"/>
    <w:rsid w:val="00601AF3"/>
    <w:rsid w:val="00603073"/>
    <w:rsid w:val="00604E9B"/>
    <w:rsid w:val="00610A9E"/>
    <w:rsid w:val="0061260D"/>
    <w:rsid w:val="006126F5"/>
    <w:rsid w:val="00613F43"/>
    <w:rsid w:val="0061456A"/>
    <w:rsid w:val="006157A2"/>
    <w:rsid w:val="00615B1A"/>
    <w:rsid w:val="00616F81"/>
    <w:rsid w:val="00617A71"/>
    <w:rsid w:val="006212ED"/>
    <w:rsid w:val="00622593"/>
    <w:rsid w:val="006234C9"/>
    <w:rsid w:val="0062505C"/>
    <w:rsid w:val="006264D0"/>
    <w:rsid w:val="00626AC7"/>
    <w:rsid w:val="00631293"/>
    <w:rsid w:val="00631505"/>
    <w:rsid w:val="006321B9"/>
    <w:rsid w:val="00632DD4"/>
    <w:rsid w:val="00634631"/>
    <w:rsid w:val="006366D4"/>
    <w:rsid w:val="00637FE0"/>
    <w:rsid w:val="00642459"/>
    <w:rsid w:val="00642570"/>
    <w:rsid w:val="006428C7"/>
    <w:rsid w:val="00644471"/>
    <w:rsid w:val="006450E9"/>
    <w:rsid w:val="006471C2"/>
    <w:rsid w:val="00653AF4"/>
    <w:rsid w:val="00653BE2"/>
    <w:rsid w:val="00654D93"/>
    <w:rsid w:val="00655E32"/>
    <w:rsid w:val="0065620A"/>
    <w:rsid w:val="006574D6"/>
    <w:rsid w:val="0066084D"/>
    <w:rsid w:val="006610BB"/>
    <w:rsid w:val="00662446"/>
    <w:rsid w:val="00662A5C"/>
    <w:rsid w:val="00662B2D"/>
    <w:rsid w:val="00662B9B"/>
    <w:rsid w:val="0066334F"/>
    <w:rsid w:val="00663AB4"/>
    <w:rsid w:val="00663E43"/>
    <w:rsid w:val="00664AB6"/>
    <w:rsid w:val="00665E4C"/>
    <w:rsid w:val="00667048"/>
    <w:rsid w:val="00670587"/>
    <w:rsid w:val="00670CBD"/>
    <w:rsid w:val="0067192E"/>
    <w:rsid w:val="006737C7"/>
    <w:rsid w:val="00675B21"/>
    <w:rsid w:val="0067754F"/>
    <w:rsid w:val="00677897"/>
    <w:rsid w:val="00677B26"/>
    <w:rsid w:val="00682375"/>
    <w:rsid w:val="00683B9D"/>
    <w:rsid w:val="00683D93"/>
    <w:rsid w:val="006852C3"/>
    <w:rsid w:val="00686C25"/>
    <w:rsid w:val="00687529"/>
    <w:rsid w:val="00693963"/>
    <w:rsid w:val="00696870"/>
    <w:rsid w:val="00697166"/>
    <w:rsid w:val="006A1C1F"/>
    <w:rsid w:val="006A2D72"/>
    <w:rsid w:val="006A35F8"/>
    <w:rsid w:val="006A495E"/>
    <w:rsid w:val="006A6410"/>
    <w:rsid w:val="006A669B"/>
    <w:rsid w:val="006A67FF"/>
    <w:rsid w:val="006A70A8"/>
    <w:rsid w:val="006A7BA3"/>
    <w:rsid w:val="006B087F"/>
    <w:rsid w:val="006B20DD"/>
    <w:rsid w:val="006B35F1"/>
    <w:rsid w:val="006B3F80"/>
    <w:rsid w:val="006B51F0"/>
    <w:rsid w:val="006B6798"/>
    <w:rsid w:val="006B6A77"/>
    <w:rsid w:val="006C124B"/>
    <w:rsid w:val="006C1D01"/>
    <w:rsid w:val="006C254B"/>
    <w:rsid w:val="006C345C"/>
    <w:rsid w:val="006C3634"/>
    <w:rsid w:val="006C40D0"/>
    <w:rsid w:val="006C6041"/>
    <w:rsid w:val="006C6696"/>
    <w:rsid w:val="006C68A0"/>
    <w:rsid w:val="006C6E74"/>
    <w:rsid w:val="006C7D87"/>
    <w:rsid w:val="006D1182"/>
    <w:rsid w:val="006D18EC"/>
    <w:rsid w:val="006D1B1C"/>
    <w:rsid w:val="006D1BA7"/>
    <w:rsid w:val="006D29F6"/>
    <w:rsid w:val="006D2E3D"/>
    <w:rsid w:val="006D2FB9"/>
    <w:rsid w:val="006D3955"/>
    <w:rsid w:val="006D3D37"/>
    <w:rsid w:val="006D414A"/>
    <w:rsid w:val="006D4283"/>
    <w:rsid w:val="006D5736"/>
    <w:rsid w:val="006D77E0"/>
    <w:rsid w:val="006E105F"/>
    <w:rsid w:val="006E4404"/>
    <w:rsid w:val="006E4A90"/>
    <w:rsid w:val="006E66D5"/>
    <w:rsid w:val="006E7909"/>
    <w:rsid w:val="006E7B23"/>
    <w:rsid w:val="006F03C8"/>
    <w:rsid w:val="006F16B7"/>
    <w:rsid w:val="006F1AFD"/>
    <w:rsid w:val="006F5D35"/>
    <w:rsid w:val="006F65CF"/>
    <w:rsid w:val="00700620"/>
    <w:rsid w:val="00701FB5"/>
    <w:rsid w:val="007026FC"/>
    <w:rsid w:val="00702D99"/>
    <w:rsid w:val="00705311"/>
    <w:rsid w:val="0070589C"/>
    <w:rsid w:val="00707611"/>
    <w:rsid w:val="00707D2B"/>
    <w:rsid w:val="007108E5"/>
    <w:rsid w:val="007149D3"/>
    <w:rsid w:val="00715325"/>
    <w:rsid w:val="007163E5"/>
    <w:rsid w:val="007207C3"/>
    <w:rsid w:val="0072095A"/>
    <w:rsid w:val="0072392E"/>
    <w:rsid w:val="00723B3F"/>
    <w:rsid w:val="00724592"/>
    <w:rsid w:val="00733D31"/>
    <w:rsid w:val="00734867"/>
    <w:rsid w:val="00735E51"/>
    <w:rsid w:val="0073609A"/>
    <w:rsid w:val="00736A6F"/>
    <w:rsid w:val="0074140C"/>
    <w:rsid w:val="007426AF"/>
    <w:rsid w:val="00742E96"/>
    <w:rsid w:val="00743CCA"/>
    <w:rsid w:val="00743E34"/>
    <w:rsid w:val="00747ABD"/>
    <w:rsid w:val="0075373C"/>
    <w:rsid w:val="00753B86"/>
    <w:rsid w:val="00754A1C"/>
    <w:rsid w:val="00756846"/>
    <w:rsid w:val="0075788F"/>
    <w:rsid w:val="00760496"/>
    <w:rsid w:val="00762E18"/>
    <w:rsid w:val="00763B10"/>
    <w:rsid w:val="007664AE"/>
    <w:rsid w:val="007665BE"/>
    <w:rsid w:val="00767729"/>
    <w:rsid w:val="00776174"/>
    <w:rsid w:val="007762F8"/>
    <w:rsid w:val="00781B15"/>
    <w:rsid w:val="00784EA7"/>
    <w:rsid w:val="0078520D"/>
    <w:rsid w:val="007859E6"/>
    <w:rsid w:val="007879B3"/>
    <w:rsid w:val="00790B0F"/>
    <w:rsid w:val="0079175A"/>
    <w:rsid w:val="00791A0C"/>
    <w:rsid w:val="00794670"/>
    <w:rsid w:val="00794902"/>
    <w:rsid w:val="0079637D"/>
    <w:rsid w:val="0079684A"/>
    <w:rsid w:val="00796903"/>
    <w:rsid w:val="00796A3D"/>
    <w:rsid w:val="007976DE"/>
    <w:rsid w:val="007A1552"/>
    <w:rsid w:val="007A2946"/>
    <w:rsid w:val="007A32B7"/>
    <w:rsid w:val="007A4BAF"/>
    <w:rsid w:val="007A5A7E"/>
    <w:rsid w:val="007A690D"/>
    <w:rsid w:val="007A710A"/>
    <w:rsid w:val="007A76E9"/>
    <w:rsid w:val="007B1E78"/>
    <w:rsid w:val="007B32C4"/>
    <w:rsid w:val="007B5820"/>
    <w:rsid w:val="007C248C"/>
    <w:rsid w:val="007C34EF"/>
    <w:rsid w:val="007C3B99"/>
    <w:rsid w:val="007C6D57"/>
    <w:rsid w:val="007C71F9"/>
    <w:rsid w:val="007C73D6"/>
    <w:rsid w:val="007D6BFE"/>
    <w:rsid w:val="007D7099"/>
    <w:rsid w:val="007D713E"/>
    <w:rsid w:val="007E11B3"/>
    <w:rsid w:val="007E285B"/>
    <w:rsid w:val="007E3220"/>
    <w:rsid w:val="007E43E9"/>
    <w:rsid w:val="007E4CDF"/>
    <w:rsid w:val="007E59B8"/>
    <w:rsid w:val="007E71E7"/>
    <w:rsid w:val="007F04A9"/>
    <w:rsid w:val="007F04FC"/>
    <w:rsid w:val="007F1583"/>
    <w:rsid w:val="007F17CF"/>
    <w:rsid w:val="007F1FE7"/>
    <w:rsid w:val="007F3B94"/>
    <w:rsid w:val="007F6FD1"/>
    <w:rsid w:val="007F7425"/>
    <w:rsid w:val="007F747B"/>
    <w:rsid w:val="007F7A80"/>
    <w:rsid w:val="0080095B"/>
    <w:rsid w:val="00801A7C"/>
    <w:rsid w:val="00802F6F"/>
    <w:rsid w:val="00803CB6"/>
    <w:rsid w:val="00806EFD"/>
    <w:rsid w:val="008071AC"/>
    <w:rsid w:val="00810F4A"/>
    <w:rsid w:val="00812E4F"/>
    <w:rsid w:val="00817525"/>
    <w:rsid w:val="00817608"/>
    <w:rsid w:val="008178EB"/>
    <w:rsid w:val="0082142A"/>
    <w:rsid w:val="0082321E"/>
    <w:rsid w:val="00823729"/>
    <w:rsid w:val="008243E0"/>
    <w:rsid w:val="00824441"/>
    <w:rsid w:val="00826CB8"/>
    <w:rsid w:val="0082784A"/>
    <w:rsid w:val="0083019D"/>
    <w:rsid w:val="00834293"/>
    <w:rsid w:val="00834553"/>
    <w:rsid w:val="0083740D"/>
    <w:rsid w:val="00837566"/>
    <w:rsid w:val="00837F98"/>
    <w:rsid w:val="00837FAD"/>
    <w:rsid w:val="008459C5"/>
    <w:rsid w:val="0084673B"/>
    <w:rsid w:val="0084789D"/>
    <w:rsid w:val="00847B06"/>
    <w:rsid w:val="00851F8D"/>
    <w:rsid w:val="008523FD"/>
    <w:rsid w:val="00855BC2"/>
    <w:rsid w:val="00856C23"/>
    <w:rsid w:val="00857031"/>
    <w:rsid w:val="008573B7"/>
    <w:rsid w:val="00862567"/>
    <w:rsid w:val="00863938"/>
    <w:rsid w:val="00863F10"/>
    <w:rsid w:val="00867740"/>
    <w:rsid w:val="0087005E"/>
    <w:rsid w:val="00870375"/>
    <w:rsid w:val="00871CDA"/>
    <w:rsid w:val="00872C15"/>
    <w:rsid w:val="00873322"/>
    <w:rsid w:val="008735CD"/>
    <w:rsid w:val="008742A1"/>
    <w:rsid w:val="00874D1A"/>
    <w:rsid w:val="00874E11"/>
    <w:rsid w:val="0087505B"/>
    <w:rsid w:val="00876CE2"/>
    <w:rsid w:val="00880A42"/>
    <w:rsid w:val="00881403"/>
    <w:rsid w:val="008836E2"/>
    <w:rsid w:val="008849D3"/>
    <w:rsid w:val="00887AD2"/>
    <w:rsid w:val="008939DD"/>
    <w:rsid w:val="00893E31"/>
    <w:rsid w:val="00894B9F"/>
    <w:rsid w:val="008958BD"/>
    <w:rsid w:val="0089690E"/>
    <w:rsid w:val="008A429E"/>
    <w:rsid w:val="008A457C"/>
    <w:rsid w:val="008A4DC5"/>
    <w:rsid w:val="008A5BB7"/>
    <w:rsid w:val="008A7CA3"/>
    <w:rsid w:val="008A7E00"/>
    <w:rsid w:val="008B0472"/>
    <w:rsid w:val="008B22F4"/>
    <w:rsid w:val="008B3E87"/>
    <w:rsid w:val="008B508B"/>
    <w:rsid w:val="008C16FC"/>
    <w:rsid w:val="008C3538"/>
    <w:rsid w:val="008C3C5F"/>
    <w:rsid w:val="008C4F0A"/>
    <w:rsid w:val="008C65FA"/>
    <w:rsid w:val="008D0451"/>
    <w:rsid w:val="008D0742"/>
    <w:rsid w:val="008D1675"/>
    <w:rsid w:val="008D2D2C"/>
    <w:rsid w:val="008D44AA"/>
    <w:rsid w:val="008D4B29"/>
    <w:rsid w:val="008D60D8"/>
    <w:rsid w:val="008D6F54"/>
    <w:rsid w:val="008D7E11"/>
    <w:rsid w:val="008E1887"/>
    <w:rsid w:val="008E1D90"/>
    <w:rsid w:val="008E1E63"/>
    <w:rsid w:val="008E47ED"/>
    <w:rsid w:val="008E4F37"/>
    <w:rsid w:val="008E50C8"/>
    <w:rsid w:val="008E5F29"/>
    <w:rsid w:val="008F09C6"/>
    <w:rsid w:val="008F40F2"/>
    <w:rsid w:val="008F4A33"/>
    <w:rsid w:val="008F5FF8"/>
    <w:rsid w:val="00900583"/>
    <w:rsid w:val="00903E83"/>
    <w:rsid w:val="00904AB1"/>
    <w:rsid w:val="00904B1B"/>
    <w:rsid w:val="00904B8F"/>
    <w:rsid w:val="0090552F"/>
    <w:rsid w:val="00906483"/>
    <w:rsid w:val="009078DC"/>
    <w:rsid w:val="009108BD"/>
    <w:rsid w:val="00913BA4"/>
    <w:rsid w:val="0091438A"/>
    <w:rsid w:val="009150C0"/>
    <w:rsid w:val="009154DE"/>
    <w:rsid w:val="00915670"/>
    <w:rsid w:val="00915760"/>
    <w:rsid w:val="009207CE"/>
    <w:rsid w:val="00922409"/>
    <w:rsid w:val="0092255E"/>
    <w:rsid w:val="009258A4"/>
    <w:rsid w:val="00925A36"/>
    <w:rsid w:val="00931DA1"/>
    <w:rsid w:val="00931ECD"/>
    <w:rsid w:val="00932DFF"/>
    <w:rsid w:val="0093479F"/>
    <w:rsid w:val="009354DD"/>
    <w:rsid w:val="00935EF7"/>
    <w:rsid w:val="00936610"/>
    <w:rsid w:val="009368B2"/>
    <w:rsid w:val="00941B7E"/>
    <w:rsid w:val="009427E3"/>
    <w:rsid w:val="00942D4C"/>
    <w:rsid w:val="00942EFF"/>
    <w:rsid w:val="00952D1C"/>
    <w:rsid w:val="0095542E"/>
    <w:rsid w:val="00961B10"/>
    <w:rsid w:val="00961B1A"/>
    <w:rsid w:val="009624A5"/>
    <w:rsid w:val="00965323"/>
    <w:rsid w:val="009666C6"/>
    <w:rsid w:val="00966D05"/>
    <w:rsid w:val="00972E71"/>
    <w:rsid w:val="009763DC"/>
    <w:rsid w:val="00977106"/>
    <w:rsid w:val="009779ED"/>
    <w:rsid w:val="00977BA2"/>
    <w:rsid w:val="00977C6E"/>
    <w:rsid w:val="00980A60"/>
    <w:rsid w:val="009819C9"/>
    <w:rsid w:val="00982A7F"/>
    <w:rsid w:val="00983BB6"/>
    <w:rsid w:val="0098520B"/>
    <w:rsid w:val="009861A7"/>
    <w:rsid w:val="0099003A"/>
    <w:rsid w:val="00990920"/>
    <w:rsid w:val="00990E16"/>
    <w:rsid w:val="00991E73"/>
    <w:rsid w:val="00993BBF"/>
    <w:rsid w:val="00996B69"/>
    <w:rsid w:val="00996D65"/>
    <w:rsid w:val="0099773F"/>
    <w:rsid w:val="009A25F7"/>
    <w:rsid w:val="009A3A34"/>
    <w:rsid w:val="009A414B"/>
    <w:rsid w:val="009A699C"/>
    <w:rsid w:val="009A7A99"/>
    <w:rsid w:val="009B0527"/>
    <w:rsid w:val="009B15C5"/>
    <w:rsid w:val="009B4967"/>
    <w:rsid w:val="009C03CB"/>
    <w:rsid w:val="009C2711"/>
    <w:rsid w:val="009C2A1F"/>
    <w:rsid w:val="009C3986"/>
    <w:rsid w:val="009C3EB2"/>
    <w:rsid w:val="009C3F8A"/>
    <w:rsid w:val="009C3FD7"/>
    <w:rsid w:val="009D00A7"/>
    <w:rsid w:val="009D06D2"/>
    <w:rsid w:val="009D2B74"/>
    <w:rsid w:val="009D2BD8"/>
    <w:rsid w:val="009D2E05"/>
    <w:rsid w:val="009D2F20"/>
    <w:rsid w:val="009D76AF"/>
    <w:rsid w:val="009E0112"/>
    <w:rsid w:val="009E0885"/>
    <w:rsid w:val="009E201C"/>
    <w:rsid w:val="009E2BD5"/>
    <w:rsid w:val="009E3234"/>
    <w:rsid w:val="009E4F58"/>
    <w:rsid w:val="009E5F63"/>
    <w:rsid w:val="009E7C91"/>
    <w:rsid w:val="009F40A8"/>
    <w:rsid w:val="009F5841"/>
    <w:rsid w:val="009F6204"/>
    <w:rsid w:val="009F6809"/>
    <w:rsid w:val="009F71B2"/>
    <w:rsid w:val="009F73C9"/>
    <w:rsid w:val="00A0111D"/>
    <w:rsid w:val="00A03123"/>
    <w:rsid w:val="00A0332C"/>
    <w:rsid w:val="00A03772"/>
    <w:rsid w:val="00A0483C"/>
    <w:rsid w:val="00A0545F"/>
    <w:rsid w:val="00A0654F"/>
    <w:rsid w:val="00A068FB"/>
    <w:rsid w:val="00A07A35"/>
    <w:rsid w:val="00A1056F"/>
    <w:rsid w:val="00A10859"/>
    <w:rsid w:val="00A11027"/>
    <w:rsid w:val="00A11916"/>
    <w:rsid w:val="00A12CDE"/>
    <w:rsid w:val="00A145BE"/>
    <w:rsid w:val="00A14775"/>
    <w:rsid w:val="00A15A37"/>
    <w:rsid w:val="00A16704"/>
    <w:rsid w:val="00A16CA2"/>
    <w:rsid w:val="00A176D1"/>
    <w:rsid w:val="00A242BB"/>
    <w:rsid w:val="00A24AD8"/>
    <w:rsid w:val="00A24B07"/>
    <w:rsid w:val="00A24DA5"/>
    <w:rsid w:val="00A2560E"/>
    <w:rsid w:val="00A27D43"/>
    <w:rsid w:val="00A302C6"/>
    <w:rsid w:val="00A302EC"/>
    <w:rsid w:val="00A30BC4"/>
    <w:rsid w:val="00A3148A"/>
    <w:rsid w:val="00A314E9"/>
    <w:rsid w:val="00A32EA8"/>
    <w:rsid w:val="00A341C7"/>
    <w:rsid w:val="00A3440D"/>
    <w:rsid w:val="00A34507"/>
    <w:rsid w:val="00A357C1"/>
    <w:rsid w:val="00A369E9"/>
    <w:rsid w:val="00A36B1C"/>
    <w:rsid w:val="00A36DCB"/>
    <w:rsid w:val="00A41F58"/>
    <w:rsid w:val="00A44670"/>
    <w:rsid w:val="00A450DC"/>
    <w:rsid w:val="00A4529F"/>
    <w:rsid w:val="00A452EC"/>
    <w:rsid w:val="00A47642"/>
    <w:rsid w:val="00A477B8"/>
    <w:rsid w:val="00A47983"/>
    <w:rsid w:val="00A50157"/>
    <w:rsid w:val="00A506C6"/>
    <w:rsid w:val="00A5093C"/>
    <w:rsid w:val="00A51050"/>
    <w:rsid w:val="00A51BD5"/>
    <w:rsid w:val="00A52603"/>
    <w:rsid w:val="00A5293E"/>
    <w:rsid w:val="00A53C2B"/>
    <w:rsid w:val="00A53DB4"/>
    <w:rsid w:val="00A542A5"/>
    <w:rsid w:val="00A553C5"/>
    <w:rsid w:val="00A56EA5"/>
    <w:rsid w:val="00A60BCC"/>
    <w:rsid w:val="00A6179F"/>
    <w:rsid w:val="00A61A5E"/>
    <w:rsid w:val="00A65A64"/>
    <w:rsid w:val="00A66F4E"/>
    <w:rsid w:val="00A679AD"/>
    <w:rsid w:val="00A67A5E"/>
    <w:rsid w:val="00A71FAC"/>
    <w:rsid w:val="00A733DC"/>
    <w:rsid w:val="00A746D7"/>
    <w:rsid w:val="00A75213"/>
    <w:rsid w:val="00A76939"/>
    <w:rsid w:val="00A778D7"/>
    <w:rsid w:val="00A80357"/>
    <w:rsid w:val="00A8134A"/>
    <w:rsid w:val="00A81E68"/>
    <w:rsid w:val="00A85DA4"/>
    <w:rsid w:val="00A87176"/>
    <w:rsid w:val="00A87301"/>
    <w:rsid w:val="00A8735A"/>
    <w:rsid w:val="00A87CDD"/>
    <w:rsid w:val="00A906FB"/>
    <w:rsid w:val="00A93553"/>
    <w:rsid w:val="00A9545E"/>
    <w:rsid w:val="00A96AF5"/>
    <w:rsid w:val="00A97C78"/>
    <w:rsid w:val="00A97DAA"/>
    <w:rsid w:val="00AA2540"/>
    <w:rsid w:val="00AA3B0D"/>
    <w:rsid w:val="00AA3FEA"/>
    <w:rsid w:val="00AA4795"/>
    <w:rsid w:val="00AA4B61"/>
    <w:rsid w:val="00AB351B"/>
    <w:rsid w:val="00AB53DB"/>
    <w:rsid w:val="00AB5CAF"/>
    <w:rsid w:val="00AB5E8B"/>
    <w:rsid w:val="00AB5F62"/>
    <w:rsid w:val="00AB62E4"/>
    <w:rsid w:val="00AB66E0"/>
    <w:rsid w:val="00AB7396"/>
    <w:rsid w:val="00AB76C7"/>
    <w:rsid w:val="00AC07F4"/>
    <w:rsid w:val="00AC0E35"/>
    <w:rsid w:val="00AC1977"/>
    <w:rsid w:val="00AC2361"/>
    <w:rsid w:val="00AC7FBE"/>
    <w:rsid w:val="00AD127D"/>
    <w:rsid w:val="00AD19C5"/>
    <w:rsid w:val="00AD1F3E"/>
    <w:rsid w:val="00AD2A2E"/>
    <w:rsid w:val="00AD3877"/>
    <w:rsid w:val="00AD481B"/>
    <w:rsid w:val="00AD4ADD"/>
    <w:rsid w:val="00AD5FB0"/>
    <w:rsid w:val="00AD622D"/>
    <w:rsid w:val="00AE19E1"/>
    <w:rsid w:val="00AE32F6"/>
    <w:rsid w:val="00AE4D89"/>
    <w:rsid w:val="00AE55B2"/>
    <w:rsid w:val="00AE5668"/>
    <w:rsid w:val="00AE6128"/>
    <w:rsid w:val="00AE6ED1"/>
    <w:rsid w:val="00AE6F1A"/>
    <w:rsid w:val="00AF00FC"/>
    <w:rsid w:val="00AF0CA6"/>
    <w:rsid w:val="00AF0E81"/>
    <w:rsid w:val="00AF554D"/>
    <w:rsid w:val="00AF555A"/>
    <w:rsid w:val="00AF5D9D"/>
    <w:rsid w:val="00B015CD"/>
    <w:rsid w:val="00B01E16"/>
    <w:rsid w:val="00B022F9"/>
    <w:rsid w:val="00B028E5"/>
    <w:rsid w:val="00B02A05"/>
    <w:rsid w:val="00B0334A"/>
    <w:rsid w:val="00B038F7"/>
    <w:rsid w:val="00B03C52"/>
    <w:rsid w:val="00B04138"/>
    <w:rsid w:val="00B04EFC"/>
    <w:rsid w:val="00B0527B"/>
    <w:rsid w:val="00B057C7"/>
    <w:rsid w:val="00B05AC5"/>
    <w:rsid w:val="00B07E3D"/>
    <w:rsid w:val="00B10234"/>
    <w:rsid w:val="00B1260F"/>
    <w:rsid w:val="00B153AF"/>
    <w:rsid w:val="00B15C4F"/>
    <w:rsid w:val="00B20617"/>
    <w:rsid w:val="00B20816"/>
    <w:rsid w:val="00B225EB"/>
    <w:rsid w:val="00B237E1"/>
    <w:rsid w:val="00B253DF"/>
    <w:rsid w:val="00B25623"/>
    <w:rsid w:val="00B25E81"/>
    <w:rsid w:val="00B26137"/>
    <w:rsid w:val="00B27B7C"/>
    <w:rsid w:val="00B30043"/>
    <w:rsid w:val="00B30F17"/>
    <w:rsid w:val="00B319B6"/>
    <w:rsid w:val="00B32444"/>
    <w:rsid w:val="00B33428"/>
    <w:rsid w:val="00B340D2"/>
    <w:rsid w:val="00B34F79"/>
    <w:rsid w:val="00B3678A"/>
    <w:rsid w:val="00B37233"/>
    <w:rsid w:val="00B45B6A"/>
    <w:rsid w:val="00B45DC4"/>
    <w:rsid w:val="00B50969"/>
    <w:rsid w:val="00B50B93"/>
    <w:rsid w:val="00B5153D"/>
    <w:rsid w:val="00B51F6C"/>
    <w:rsid w:val="00B531F1"/>
    <w:rsid w:val="00B53D02"/>
    <w:rsid w:val="00B53EE0"/>
    <w:rsid w:val="00B54579"/>
    <w:rsid w:val="00B54648"/>
    <w:rsid w:val="00B60DB5"/>
    <w:rsid w:val="00B6134D"/>
    <w:rsid w:val="00B62085"/>
    <w:rsid w:val="00B6256E"/>
    <w:rsid w:val="00B67AB6"/>
    <w:rsid w:val="00B70C9B"/>
    <w:rsid w:val="00B71557"/>
    <w:rsid w:val="00B71694"/>
    <w:rsid w:val="00B727B2"/>
    <w:rsid w:val="00B73028"/>
    <w:rsid w:val="00B74539"/>
    <w:rsid w:val="00B74648"/>
    <w:rsid w:val="00B74BF0"/>
    <w:rsid w:val="00B76BB3"/>
    <w:rsid w:val="00B77ACE"/>
    <w:rsid w:val="00B80C5D"/>
    <w:rsid w:val="00B81F14"/>
    <w:rsid w:val="00B821A2"/>
    <w:rsid w:val="00B8255E"/>
    <w:rsid w:val="00B8335C"/>
    <w:rsid w:val="00B85665"/>
    <w:rsid w:val="00B859A6"/>
    <w:rsid w:val="00B85A0F"/>
    <w:rsid w:val="00B860DB"/>
    <w:rsid w:val="00B8645A"/>
    <w:rsid w:val="00B86560"/>
    <w:rsid w:val="00B86C78"/>
    <w:rsid w:val="00B93113"/>
    <w:rsid w:val="00B93A46"/>
    <w:rsid w:val="00B947C3"/>
    <w:rsid w:val="00B95DAB"/>
    <w:rsid w:val="00B961B9"/>
    <w:rsid w:val="00B96517"/>
    <w:rsid w:val="00B971DE"/>
    <w:rsid w:val="00BA07A4"/>
    <w:rsid w:val="00BA2972"/>
    <w:rsid w:val="00BA29F8"/>
    <w:rsid w:val="00BA5F94"/>
    <w:rsid w:val="00BB0B1E"/>
    <w:rsid w:val="00BB1E35"/>
    <w:rsid w:val="00BB23DF"/>
    <w:rsid w:val="00BB433E"/>
    <w:rsid w:val="00BB4EB9"/>
    <w:rsid w:val="00BB521F"/>
    <w:rsid w:val="00BB557B"/>
    <w:rsid w:val="00BB63AE"/>
    <w:rsid w:val="00BC08FE"/>
    <w:rsid w:val="00BC0E96"/>
    <w:rsid w:val="00BC2BC6"/>
    <w:rsid w:val="00BC347F"/>
    <w:rsid w:val="00BC49E6"/>
    <w:rsid w:val="00BC5D9A"/>
    <w:rsid w:val="00BC620E"/>
    <w:rsid w:val="00BC7041"/>
    <w:rsid w:val="00BC7637"/>
    <w:rsid w:val="00BD1D32"/>
    <w:rsid w:val="00BD1EAE"/>
    <w:rsid w:val="00BD346D"/>
    <w:rsid w:val="00BD50E0"/>
    <w:rsid w:val="00BE0DBE"/>
    <w:rsid w:val="00BE1407"/>
    <w:rsid w:val="00BE1C1D"/>
    <w:rsid w:val="00BE2D58"/>
    <w:rsid w:val="00BE34E3"/>
    <w:rsid w:val="00BE40F2"/>
    <w:rsid w:val="00BE64C3"/>
    <w:rsid w:val="00BE64C7"/>
    <w:rsid w:val="00BF1CC7"/>
    <w:rsid w:val="00BF440E"/>
    <w:rsid w:val="00BF4584"/>
    <w:rsid w:val="00BF4712"/>
    <w:rsid w:val="00BF6D02"/>
    <w:rsid w:val="00BF784A"/>
    <w:rsid w:val="00C00231"/>
    <w:rsid w:val="00C00BBB"/>
    <w:rsid w:val="00C01703"/>
    <w:rsid w:val="00C018DE"/>
    <w:rsid w:val="00C04C2F"/>
    <w:rsid w:val="00C063AD"/>
    <w:rsid w:val="00C1101F"/>
    <w:rsid w:val="00C125BC"/>
    <w:rsid w:val="00C12AD9"/>
    <w:rsid w:val="00C12DE8"/>
    <w:rsid w:val="00C13EEB"/>
    <w:rsid w:val="00C17130"/>
    <w:rsid w:val="00C21DC8"/>
    <w:rsid w:val="00C2253A"/>
    <w:rsid w:val="00C27D95"/>
    <w:rsid w:val="00C30999"/>
    <w:rsid w:val="00C31DB3"/>
    <w:rsid w:val="00C325CD"/>
    <w:rsid w:val="00C327F1"/>
    <w:rsid w:val="00C35B45"/>
    <w:rsid w:val="00C3691A"/>
    <w:rsid w:val="00C427B1"/>
    <w:rsid w:val="00C43817"/>
    <w:rsid w:val="00C4585C"/>
    <w:rsid w:val="00C461AF"/>
    <w:rsid w:val="00C47557"/>
    <w:rsid w:val="00C47DE4"/>
    <w:rsid w:val="00C50AEB"/>
    <w:rsid w:val="00C524D5"/>
    <w:rsid w:val="00C53185"/>
    <w:rsid w:val="00C53882"/>
    <w:rsid w:val="00C53979"/>
    <w:rsid w:val="00C53DA1"/>
    <w:rsid w:val="00C53F33"/>
    <w:rsid w:val="00C540DD"/>
    <w:rsid w:val="00C54B97"/>
    <w:rsid w:val="00C5514D"/>
    <w:rsid w:val="00C5640D"/>
    <w:rsid w:val="00C57197"/>
    <w:rsid w:val="00C602EC"/>
    <w:rsid w:val="00C6172F"/>
    <w:rsid w:val="00C64497"/>
    <w:rsid w:val="00C645B3"/>
    <w:rsid w:val="00C6559D"/>
    <w:rsid w:val="00C655D9"/>
    <w:rsid w:val="00C6680E"/>
    <w:rsid w:val="00C67F80"/>
    <w:rsid w:val="00C7084C"/>
    <w:rsid w:val="00C70FB2"/>
    <w:rsid w:val="00C71AB5"/>
    <w:rsid w:val="00C71CD8"/>
    <w:rsid w:val="00C7389A"/>
    <w:rsid w:val="00C75745"/>
    <w:rsid w:val="00C80E65"/>
    <w:rsid w:val="00C80EFE"/>
    <w:rsid w:val="00C81A65"/>
    <w:rsid w:val="00C81F06"/>
    <w:rsid w:val="00C82ED1"/>
    <w:rsid w:val="00C8461D"/>
    <w:rsid w:val="00C859CA"/>
    <w:rsid w:val="00C85A8D"/>
    <w:rsid w:val="00C8679C"/>
    <w:rsid w:val="00C8704B"/>
    <w:rsid w:val="00C873BB"/>
    <w:rsid w:val="00C87D0C"/>
    <w:rsid w:val="00C900E2"/>
    <w:rsid w:val="00C9129D"/>
    <w:rsid w:val="00C916C6"/>
    <w:rsid w:val="00C91D9A"/>
    <w:rsid w:val="00C92023"/>
    <w:rsid w:val="00C9206B"/>
    <w:rsid w:val="00C926F7"/>
    <w:rsid w:val="00C92F1E"/>
    <w:rsid w:val="00C93746"/>
    <w:rsid w:val="00C9737A"/>
    <w:rsid w:val="00C977AA"/>
    <w:rsid w:val="00C97FDC"/>
    <w:rsid w:val="00CA0253"/>
    <w:rsid w:val="00CA0D6D"/>
    <w:rsid w:val="00CA2DBC"/>
    <w:rsid w:val="00CA3B39"/>
    <w:rsid w:val="00CA3BAC"/>
    <w:rsid w:val="00CA597F"/>
    <w:rsid w:val="00CA6088"/>
    <w:rsid w:val="00CA690B"/>
    <w:rsid w:val="00CA7159"/>
    <w:rsid w:val="00CB11FA"/>
    <w:rsid w:val="00CB3C65"/>
    <w:rsid w:val="00CB47AE"/>
    <w:rsid w:val="00CB5168"/>
    <w:rsid w:val="00CB5B34"/>
    <w:rsid w:val="00CB5D79"/>
    <w:rsid w:val="00CB61AF"/>
    <w:rsid w:val="00CB69BC"/>
    <w:rsid w:val="00CB6CD6"/>
    <w:rsid w:val="00CB7620"/>
    <w:rsid w:val="00CC00C4"/>
    <w:rsid w:val="00CC0201"/>
    <w:rsid w:val="00CC1E65"/>
    <w:rsid w:val="00CC6AAE"/>
    <w:rsid w:val="00CC6B2A"/>
    <w:rsid w:val="00CC7322"/>
    <w:rsid w:val="00CC73C9"/>
    <w:rsid w:val="00CC799A"/>
    <w:rsid w:val="00CC7A56"/>
    <w:rsid w:val="00CD099A"/>
    <w:rsid w:val="00CD47A4"/>
    <w:rsid w:val="00CD5A3B"/>
    <w:rsid w:val="00CD5D1F"/>
    <w:rsid w:val="00CE13A6"/>
    <w:rsid w:val="00CE13D6"/>
    <w:rsid w:val="00CE17B4"/>
    <w:rsid w:val="00CE189B"/>
    <w:rsid w:val="00CE2626"/>
    <w:rsid w:val="00CE2761"/>
    <w:rsid w:val="00CE314D"/>
    <w:rsid w:val="00CE42A6"/>
    <w:rsid w:val="00CE6EED"/>
    <w:rsid w:val="00CF1680"/>
    <w:rsid w:val="00CF176D"/>
    <w:rsid w:val="00CF1B05"/>
    <w:rsid w:val="00CF2099"/>
    <w:rsid w:val="00CF2B1D"/>
    <w:rsid w:val="00CF2C09"/>
    <w:rsid w:val="00CF5CAA"/>
    <w:rsid w:val="00CF6424"/>
    <w:rsid w:val="00CF7B96"/>
    <w:rsid w:val="00CF7DAF"/>
    <w:rsid w:val="00D00EAA"/>
    <w:rsid w:val="00D025D6"/>
    <w:rsid w:val="00D042AE"/>
    <w:rsid w:val="00D052DD"/>
    <w:rsid w:val="00D0569E"/>
    <w:rsid w:val="00D06934"/>
    <w:rsid w:val="00D10517"/>
    <w:rsid w:val="00D116CE"/>
    <w:rsid w:val="00D12313"/>
    <w:rsid w:val="00D14B52"/>
    <w:rsid w:val="00D158EE"/>
    <w:rsid w:val="00D2033B"/>
    <w:rsid w:val="00D216CA"/>
    <w:rsid w:val="00D21C1A"/>
    <w:rsid w:val="00D23317"/>
    <w:rsid w:val="00D2497E"/>
    <w:rsid w:val="00D2565F"/>
    <w:rsid w:val="00D25914"/>
    <w:rsid w:val="00D326FD"/>
    <w:rsid w:val="00D33C86"/>
    <w:rsid w:val="00D33FC9"/>
    <w:rsid w:val="00D3439E"/>
    <w:rsid w:val="00D34DCE"/>
    <w:rsid w:val="00D412D8"/>
    <w:rsid w:val="00D413CB"/>
    <w:rsid w:val="00D41770"/>
    <w:rsid w:val="00D42A99"/>
    <w:rsid w:val="00D4414F"/>
    <w:rsid w:val="00D44C84"/>
    <w:rsid w:val="00D455C5"/>
    <w:rsid w:val="00D456B8"/>
    <w:rsid w:val="00D508F1"/>
    <w:rsid w:val="00D51154"/>
    <w:rsid w:val="00D546D7"/>
    <w:rsid w:val="00D55C6A"/>
    <w:rsid w:val="00D5617B"/>
    <w:rsid w:val="00D566D2"/>
    <w:rsid w:val="00D60035"/>
    <w:rsid w:val="00D61CBD"/>
    <w:rsid w:val="00D65158"/>
    <w:rsid w:val="00D66636"/>
    <w:rsid w:val="00D6706B"/>
    <w:rsid w:val="00D6706F"/>
    <w:rsid w:val="00D73F0F"/>
    <w:rsid w:val="00D74736"/>
    <w:rsid w:val="00D74E26"/>
    <w:rsid w:val="00D74FED"/>
    <w:rsid w:val="00D75487"/>
    <w:rsid w:val="00D75E53"/>
    <w:rsid w:val="00D7653C"/>
    <w:rsid w:val="00D767C3"/>
    <w:rsid w:val="00D768BA"/>
    <w:rsid w:val="00D76D3B"/>
    <w:rsid w:val="00D77C01"/>
    <w:rsid w:val="00D80E60"/>
    <w:rsid w:val="00D81D9C"/>
    <w:rsid w:val="00D87CE9"/>
    <w:rsid w:val="00D9011A"/>
    <w:rsid w:val="00D9672C"/>
    <w:rsid w:val="00D97821"/>
    <w:rsid w:val="00DA0945"/>
    <w:rsid w:val="00DA0A64"/>
    <w:rsid w:val="00DA14CB"/>
    <w:rsid w:val="00DA2ED4"/>
    <w:rsid w:val="00DA32F4"/>
    <w:rsid w:val="00DA48E9"/>
    <w:rsid w:val="00DA4EED"/>
    <w:rsid w:val="00DA5BC9"/>
    <w:rsid w:val="00DA5BD2"/>
    <w:rsid w:val="00DA6812"/>
    <w:rsid w:val="00DA7318"/>
    <w:rsid w:val="00DA7529"/>
    <w:rsid w:val="00DA75A3"/>
    <w:rsid w:val="00DA7B4D"/>
    <w:rsid w:val="00DB0248"/>
    <w:rsid w:val="00DB0259"/>
    <w:rsid w:val="00DB1C20"/>
    <w:rsid w:val="00DB220D"/>
    <w:rsid w:val="00DB329D"/>
    <w:rsid w:val="00DB4F2A"/>
    <w:rsid w:val="00DB6E26"/>
    <w:rsid w:val="00DC19DD"/>
    <w:rsid w:val="00DC1BAF"/>
    <w:rsid w:val="00DC2163"/>
    <w:rsid w:val="00DC2633"/>
    <w:rsid w:val="00DC3936"/>
    <w:rsid w:val="00DC551E"/>
    <w:rsid w:val="00DC649A"/>
    <w:rsid w:val="00DC6E31"/>
    <w:rsid w:val="00DD0924"/>
    <w:rsid w:val="00DD28EA"/>
    <w:rsid w:val="00DD4187"/>
    <w:rsid w:val="00DD47FB"/>
    <w:rsid w:val="00DD4EB8"/>
    <w:rsid w:val="00DD5C13"/>
    <w:rsid w:val="00DD66E5"/>
    <w:rsid w:val="00DD7F6D"/>
    <w:rsid w:val="00DE3F8D"/>
    <w:rsid w:val="00DE4131"/>
    <w:rsid w:val="00DE46C2"/>
    <w:rsid w:val="00DE4CCA"/>
    <w:rsid w:val="00DE5158"/>
    <w:rsid w:val="00DF10C9"/>
    <w:rsid w:val="00DF26C3"/>
    <w:rsid w:val="00DF3076"/>
    <w:rsid w:val="00DF387E"/>
    <w:rsid w:val="00DF4C59"/>
    <w:rsid w:val="00DF5260"/>
    <w:rsid w:val="00DF5C1A"/>
    <w:rsid w:val="00DF60E1"/>
    <w:rsid w:val="00DF6B2B"/>
    <w:rsid w:val="00DF725A"/>
    <w:rsid w:val="00E023A4"/>
    <w:rsid w:val="00E03417"/>
    <w:rsid w:val="00E036D7"/>
    <w:rsid w:val="00E040E6"/>
    <w:rsid w:val="00E0431C"/>
    <w:rsid w:val="00E05413"/>
    <w:rsid w:val="00E059B6"/>
    <w:rsid w:val="00E06D41"/>
    <w:rsid w:val="00E06E46"/>
    <w:rsid w:val="00E11749"/>
    <w:rsid w:val="00E1269F"/>
    <w:rsid w:val="00E144F4"/>
    <w:rsid w:val="00E14651"/>
    <w:rsid w:val="00E15AC0"/>
    <w:rsid w:val="00E20EC9"/>
    <w:rsid w:val="00E21337"/>
    <w:rsid w:val="00E223CB"/>
    <w:rsid w:val="00E23395"/>
    <w:rsid w:val="00E23FDC"/>
    <w:rsid w:val="00E24AE0"/>
    <w:rsid w:val="00E2630D"/>
    <w:rsid w:val="00E2662B"/>
    <w:rsid w:val="00E305EE"/>
    <w:rsid w:val="00E3247F"/>
    <w:rsid w:val="00E344E3"/>
    <w:rsid w:val="00E353BD"/>
    <w:rsid w:val="00E359F0"/>
    <w:rsid w:val="00E404A5"/>
    <w:rsid w:val="00E41B46"/>
    <w:rsid w:val="00E41BFC"/>
    <w:rsid w:val="00E43076"/>
    <w:rsid w:val="00E43D00"/>
    <w:rsid w:val="00E44D28"/>
    <w:rsid w:val="00E45B3E"/>
    <w:rsid w:val="00E45CB6"/>
    <w:rsid w:val="00E469AA"/>
    <w:rsid w:val="00E50303"/>
    <w:rsid w:val="00E51175"/>
    <w:rsid w:val="00E51F08"/>
    <w:rsid w:val="00E51FF4"/>
    <w:rsid w:val="00E52D6D"/>
    <w:rsid w:val="00E539DC"/>
    <w:rsid w:val="00E54341"/>
    <w:rsid w:val="00E54443"/>
    <w:rsid w:val="00E544FC"/>
    <w:rsid w:val="00E55C42"/>
    <w:rsid w:val="00E56487"/>
    <w:rsid w:val="00E62A47"/>
    <w:rsid w:val="00E62D5D"/>
    <w:rsid w:val="00E63C50"/>
    <w:rsid w:val="00E64F71"/>
    <w:rsid w:val="00E66F73"/>
    <w:rsid w:val="00E66FD2"/>
    <w:rsid w:val="00E671FC"/>
    <w:rsid w:val="00E6723C"/>
    <w:rsid w:val="00E67A99"/>
    <w:rsid w:val="00E71C50"/>
    <w:rsid w:val="00E71DBB"/>
    <w:rsid w:val="00E721FC"/>
    <w:rsid w:val="00E723E9"/>
    <w:rsid w:val="00E765B5"/>
    <w:rsid w:val="00E76AB9"/>
    <w:rsid w:val="00E76E78"/>
    <w:rsid w:val="00E77A36"/>
    <w:rsid w:val="00E8064F"/>
    <w:rsid w:val="00E83E6F"/>
    <w:rsid w:val="00E85079"/>
    <w:rsid w:val="00E8780F"/>
    <w:rsid w:val="00E87BD6"/>
    <w:rsid w:val="00E87EE4"/>
    <w:rsid w:val="00E923CB"/>
    <w:rsid w:val="00E92C46"/>
    <w:rsid w:val="00E95252"/>
    <w:rsid w:val="00E9600F"/>
    <w:rsid w:val="00E96048"/>
    <w:rsid w:val="00E97AB0"/>
    <w:rsid w:val="00EA03C7"/>
    <w:rsid w:val="00EA085B"/>
    <w:rsid w:val="00EA0ED8"/>
    <w:rsid w:val="00EA4536"/>
    <w:rsid w:val="00EA4927"/>
    <w:rsid w:val="00EA4AAC"/>
    <w:rsid w:val="00EA5160"/>
    <w:rsid w:val="00EA763A"/>
    <w:rsid w:val="00EB1E4A"/>
    <w:rsid w:val="00EB370A"/>
    <w:rsid w:val="00EC0027"/>
    <w:rsid w:val="00EC00B4"/>
    <w:rsid w:val="00EC2F95"/>
    <w:rsid w:val="00EC30D8"/>
    <w:rsid w:val="00EC3576"/>
    <w:rsid w:val="00EC5575"/>
    <w:rsid w:val="00EC7130"/>
    <w:rsid w:val="00EC713D"/>
    <w:rsid w:val="00ED216F"/>
    <w:rsid w:val="00ED318C"/>
    <w:rsid w:val="00ED347B"/>
    <w:rsid w:val="00ED68EA"/>
    <w:rsid w:val="00ED7788"/>
    <w:rsid w:val="00ED7A17"/>
    <w:rsid w:val="00ED7E40"/>
    <w:rsid w:val="00EE13B2"/>
    <w:rsid w:val="00EE1C53"/>
    <w:rsid w:val="00EE1F4E"/>
    <w:rsid w:val="00EE2C8C"/>
    <w:rsid w:val="00EE3E02"/>
    <w:rsid w:val="00EE456C"/>
    <w:rsid w:val="00EE4C9F"/>
    <w:rsid w:val="00EE541B"/>
    <w:rsid w:val="00EE6BC9"/>
    <w:rsid w:val="00EE7C0A"/>
    <w:rsid w:val="00EF0FF9"/>
    <w:rsid w:val="00EF230F"/>
    <w:rsid w:val="00EF2B4D"/>
    <w:rsid w:val="00F00D9D"/>
    <w:rsid w:val="00F01BA0"/>
    <w:rsid w:val="00F02ECC"/>
    <w:rsid w:val="00F02FF4"/>
    <w:rsid w:val="00F03D8D"/>
    <w:rsid w:val="00F053A9"/>
    <w:rsid w:val="00F070DC"/>
    <w:rsid w:val="00F110F5"/>
    <w:rsid w:val="00F1299A"/>
    <w:rsid w:val="00F147FA"/>
    <w:rsid w:val="00F17BD7"/>
    <w:rsid w:val="00F21D7B"/>
    <w:rsid w:val="00F22019"/>
    <w:rsid w:val="00F32230"/>
    <w:rsid w:val="00F338F0"/>
    <w:rsid w:val="00F347B5"/>
    <w:rsid w:val="00F35190"/>
    <w:rsid w:val="00F35469"/>
    <w:rsid w:val="00F372CD"/>
    <w:rsid w:val="00F373F5"/>
    <w:rsid w:val="00F42192"/>
    <w:rsid w:val="00F42428"/>
    <w:rsid w:val="00F426E8"/>
    <w:rsid w:val="00F44785"/>
    <w:rsid w:val="00F4578C"/>
    <w:rsid w:val="00F45997"/>
    <w:rsid w:val="00F46631"/>
    <w:rsid w:val="00F466A8"/>
    <w:rsid w:val="00F510E7"/>
    <w:rsid w:val="00F51F87"/>
    <w:rsid w:val="00F56134"/>
    <w:rsid w:val="00F576CF"/>
    <w:rsid w:val="00F5775B"/>
    <w:rsid w:val="00F57AB1"/>
    <w:rsid w:val="00F60904"/>
    <w:rsid w:val="00F60B2A"/>
    <w:rsid w:val="00F61730"/>
    <w:rsid w:val="00F6239C"/>
    <w:rsid w:val="00F63B09"/>
    <w:rsid w:val="00F64E42"/>
    <w:rsid w:val="00F6575D"/>
    <w:rsid w:val="00F66982"/>
    <w:rsid w:val="00F72E06"/>
    <w:rsid w:val="00F7417C"/>
    <w:rsid w:val="00F74B4B"/>
    <w:rsid w:val="00F76AFB"/>
    <w:rsid w:val="00F76F34"/>
    <w:rsid w:val="00F80993"/>
    <w:rsid w:val="00F81C4A"/>
    <w:rsid w:val="00F84CC2"/>
    <w:rsid w:val="00F8559E"/>
    <w:rsid w:val="00F86766"/>
    <w:rsid w:val="00F87EAC"/>
    <w:rsid w:val="00F9277B"/>
    <w:rsid w:val="00F93751"/>
    <w:rsid w:val="00F9590B"/>
    <w:rsid w:val="00F95ABC"/>
    <w:rsid w:val="00F95F04"/>
    <w:rsid w:val="00F963A5"/>
    <w:rsid w:val="00F969D1"/>
    <w:rsid w:val="00F97D16"/>
    <w:rsid w:val="00F97DC1"/>
    <w:rsid w:val="00F97EB9"/>
    <w:rsid w:val="00FA0DFB"/>
    <w:rsid w:val="00FA0FAE"/>
    <w:rsid w:val="00FA0FBD"/>
    <w:rsid w:val="00FA140B"/>
    <w:rsid w:val="00FA199C"/>
    <w:rsid w:val="00FA1FC6"/>
    <w:rsid w:val="00FA3833"/>
    <w:rsid w:val="00FA3E35"/>
    <w:rsid w:val="00FA4AE9"/>
    <w:rsid w:val="00FA6118"/>
    <w:rsid w:val="00FB0FE0"/>
    <w:rsid w:val="00FB12B5"/>
    <w:rsid w:val="00FB22B3"/>
    <w:rsid w:val="00FB62B6"/>
    <w:rsid w:val="00FB6504"/>
    <w:rsid w:val="00FB65A5"/>
    <w:rsid w:val="00FB6BFC"/>
    <w:rsid w:val="00FC0739"/>
    <w:rsid w:val="00FC53D7"/>
    <w:rsid w:val="00FC53F5"/>
    <w:rsid w:val="00FC5678"/>
    <w:rsid w:val="00FC6B38"/>
    <w:rsid w:val="00FC7B62"/>
    <w:rsid w:val="00FC7EDE"/>
    <w:rsid w:val="00FD1061"/>
    <w:rsid w:val="00FD1DF4"/>
    <w:rsid w:val="00FD2AE4"/>
    <w:rsid w:val="00FD43D2"/>
    <w:rsid w:val="00FD4D18"/>
    <w:rsid w:val="00FD603E"/>
    <w:rsid w:val="00FD6ECC"/>
    <w:rsid w:val="00FD72D9"/>
    <w:rsid w:val="00FD7E18"/>
    <w:rsid w:val="00FE1498"/>
    <w:rsid w:val="00FE14AA"/>
    <w:rsid w:val="00FE169A"/>
    <w:rsid w:val="00FE2276"/>
    <w:rsid w:val="00FE3379"/>
    <w:rsid w:val="00FE38CD"/>
    <w:rsid w:val="00FE3E2F"/>
    <w:rsid w:val="00FE5131"/>
    <w:rsid w:val="00FE601C"/>
    <w:rsid w:val="00FE6191"/>
    <w:rsid w:val="00FE7B91"/>
    <w:rsid w:val="00FF2747"/>
    <w:rsid w:val="00FF28BE"/>
    <w:rsid w:val="00FF5BBE"/>
    <w:rsid w:val="00FF5BF8"/>
    <w:rsid w:val="00FF5F6C"/>
    <w:rsid w:val="00FF68FA"/>
    <w:rsid w:val="0383AD3C"/>
    <w:rsid w:val="03A3FE6E"/>
    <w:rsid w:val="04AEECE1"/>
    <w:rsid w:val="0A07C8F8"/>
    <w:rsid w:val="0A4958A2"/>
    <w:rsid w:val="0E7B2EA3"/>
    <w:rsid w:val="12BE338C"/>
    <w:rsid w:val="13496954"/>
    <w:rsid w:val="170DFEB0"/>
    <w:rsid w:val="1D1503D8"/>
    <w:rsid w:val="23796B86"/>
    <w:rsid w:val="24DC85EB"/>
    <w:rsid w:val="2BBBC754"/>
    <w:rsid w:val="2E2BDAD4"/>
    <w:rsid w:val="360C3FCC"/>
    <w:rsid w:val="3990EC11"/>
    <w:rsid w:val="3B6E3E0A"/>
    <w:rsid w:val="3B8B5CDC"/>
    <w:rsid w:val="40AD6B3A"/>
    <w:rsid w:val="4384A9A6"/>
    <w:rsid w:val="4520755A"/>
    <w:rsid w:val="495CA6E5"/>
    <w:rsid w:val="5132AD30"/>
    <w:rsid w:val="5238B516"/>
    <w:rsid w:val="5831F47D"/>
    <w:rsid w:val="5A6F90E4"/>
    <w:rsid w:val="5A7651B6"/>
    <w:rsid w:val="61C97CD6"/>
    <w:rsid w:val="64469E07"/>
    <w:rsid w:val="64EBB72C"/>
    <w:rsid w:val="68828A7E"/>
    <w:rsid w:val="6D1DBB04"/>
    <w:rsid w:val="7357C407"/>
    <w:rsid w:val="7363516B"/>
    <w:rsid w:val="74A7C8B6"/>
    <w:rsid w:val="7BA69DEB"/>
    <w:rsid w:val="7E75854A"/>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C1972F"/>
  <w15:docId w15:val="{325E782D-F224-45FA-B7A0-C1C199E3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278E"/>
    <w:rPr>
      <w:sz w:val="24"/>
      <w:szCs w:val="24"/>
      <w:lang w:val="es-ES" w:eastAsia="es-ES"/>
    </w:rPr>
  </w:style>
  <w:style w:type="paragraph" w:styleId="Ttulo1">
    <w:name w:val="heading 1"/>
    <w:aliases w:val="título 1,Pregunta,MT1,Edgar 1,Título 1-BCN,Título 11,1 ghost,g,Nombre Proyecto,H1,Título 1 Intro"/>
    <w:basedOn w:val="Normal"/>
    <w:next w:val="Normal"/>
    <w:link w:val="Ttulo1Car"/>
    <w:uiPriority w:val="9"/>
    <w:qFormat/>
    <w:rsid w:val="00FC7B62"/>
    <w:pPr>
      <w:keepNext/>
      <w:tabs>
        <w:tab w:val="left" w:pos="-426"/>
        <w:tab w:val="left" w:pos="9356"/>
        <w:tab w:val="left" w:pos="11340"/>
      </w:tabs>
      <w:jc w:val="center"/>
      <w:outlineLvl w:val="0"/>
    </w:pPr>
    <w:rPr>
      <w:rFonts w:ascii="Arial" w:hAnsi="Arial" w:cs="Arial"/>
      <w:b/>
      <w:sz w:val="22"/>
      <w:szCs w:val="22"/>
    </w:rPr>
  </w:style>
  <w:style w:type="paragraph" w:styleId="Ttulo2">
    <w:name w:val="heading 2"/>
    <w:aliases w:val="Edgar 2,Título 2 -BCN,2 headline,Title Header2,A,h2,A.B.C.,A1,h21,A.B.C.1,A2,A.B.C.2,Chapter Number/Appendix Letter,chn,H2,DO NOT USE_h2,Level 2 Topic Heading,H21,H22,21,H23,H211,H221,22,Header 21,211,H24,H212,H222,h22,Header 22,H25,H213,H223"/>
    <w:basedOn w:val="Normal"/>
    <w:next w:val="Normal"/>
    <w:link w:val="Ttulo2Car"/>
    <w:uiPriority w:val="9"/>
    <w:qFormat/>
    <w:rsid w:val="00FC7B62"/>
    <w:pPr>
      <w:keepNext/>
      <w:jc w:val="both"/>
      <w:outlineLvl w:val="1"/>
    </w:pPr>
    <w:rPr>
      <w:rFonts w:ascii="Arial" w:hAnsi="Arial" w:cs="Arial"/>
      <w:b/>
    </w:rPr>
  </w:style>
  <w:style w:type="paragraph" w:styleId="Ttulo3">
    <w:name w:val="heading 3"/>
    <w:aliases w:val="Edgar 3,1.1.1Título 3,Título 3-BCN,3 bullet,2,H3"/>
    <w:basedOn w:val="Normal"/>
    <w:next w:val="Normal"/>
    <w:link w:val="Ttulo3Car"/>
    <w:uiPriority w:val="9"/>
    <w:qFormat/>
    <w:rsid w:val="00FC7B62"/>
    <w:pPr>
      <w:keepNext/>
      <w:jc w:val="both"/>
      <w:outlineLvl w:val="2"/>
    </w:pPr>
    <w:rPr>
      <w:rFonts w:ascii="Arial" w:hAnsi="Arial" w:cs="Arial"/>
      <w:b/>
      <w:bCs/>
      <w:sz w:val="22"/>
    </w:rPr>
  </w:style>
  <w:style w:type="paragraph" w:styleId="Ttulo4">
    <w:name w:val="heading 4"/>
    <w:aliases w:val="Título 4 - BCN,4 dash,d,3,Edgar 4"/>
    <w:basedOn w:val="Normal"/>
    <w:next w:val="Normal"/>
    <w:link w:val="Ttulo4Car"/>
    <w:unhideWhenUsed/>
    <w:qFormat/>
    <w:rsid w:val="00BE0DB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qFormat/>
    <w:rsid w:val="00C9737A"/>
    <w:pPr>
      <w:keepNext/>
      <w:autoSpaceDE w:val="0"/>
      <w:autoSpaceDN w:val="0"/>
      <w:adjustRightInd w:val="0"/>
      <w:ind w:left="2832"/>
      <w:jc w:val="both"/>
      <w:outlineLvl w:val="4"/>
    </w:pPr>
    <w:rPr>
      <w:rFonts w:ascii="Arial" w:hAnsi="Arial"/>
      <w:b/>
      <w:bCs/>
      <w:i/>
      <w:iCs/>
      <w:szCs w:val="22"/>
    </w:rPr>
  </w:style>
  <w:style w:type="paragraph" w:styleId="Ttulo6">
    <w:name w:val="heading 6"/>
    <w:basedOn w:val="Normal"/>
    <w:next w:val="Normal"/>
    <w:link w:val="Ttulo6Car"/>
    <w:uiPriority w:val="9"/>
    <w:qFormat/>
    <w:rsid w:val="00C9737A"/>
    <w:pPr>
      <w:keepNext/>
      <w:outlineLvl w:val="5"/>
    </w:pPr>
    <w:rPr>
      <w:rFonts w:ascii="Arial" w:hAnsi="Arial"/>
      <w:b/>
      <w:bCs/>
      <w:sz w:val="22"/>
      <w:szCs w:val="22"/>
    </w:rPr>
  </w:style>
  <w:style w:type="paragraph" w:styleId="Ttulo7">
    <w:name w:val="heading 7"/>
    <w:basedOn w:val="Normal"/>
    <w:next w:val="Normal"/>
    <w:link w:val="Ttulo7Car"/>
    <w:uiPriority w:val="9"/>
    <w:unhideWhenUsed/>
    <w:qFormat/>
    <w:rsid w:val="00C9737A"/>
    <w:pPr>
      <w:keepNext/>
      <w:keepLines/>
      <w:spacing w:before="200"/>
      <w:outlineLvl w:val="6"/>
    </w:pPr>
    <w:rPr>
      <w:rFonts w:ascii="Cambria" w:hAnsi="Cambria"/>
      <w:i/>
      <w:iCs/>
      <w:color w:val="404040"/>
    </w:rPr>
  </w:style>
  <w:style w:type="paragraph" w:styleId="Ttulo8">
    <w:name w:val="heading 8"/>
    <w:basedOn w:val="Normal"/>
    <w:next w:val="Normal"/>
    <w:link w:val="Ttulo8Car"/>
    <w:uiPriority w:val="9"/>
    <w:qFormat/>
    <w:rsid w:val="00C9737A"/>
    <w:pPr>
      <w:spacing w:before="240" w:after="60"/>
      <w:outlineLvl w:val="7"/>
    </w:pPr>
    <w:rPr>
      <w:i/>
      <w:iCs/>
    </w:rPr>
  </w:style>
  <w:style w:type="paragraph" w:styleId="Ttulo9">
    <w:name w:val="heading 9"/>
    <w:basedOn w:val="Normal"/>
    <w:next w:val="Normal"/>
    <w:link w:val="Ttulo9Car"/>
    <w:uiPriority w:val="9"/>
    <w:semiHidden/>
    <w:unhideWhenUsed/>
    <w:qFormat/>
    <w:rsid w:val="00C9737A"/>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bt,Texto independiente Car Car,Texto independiente Car Car Car Car Car Car,Texto independiente Car Car Car Car,Texto independiente Car Car Car Car Car,Inicio,Bodytext,Texto independiente Car,body tesx,contents,TextindepT2"/>
    <w:basedOn w:val="Normal"/>
    <w:link w:val="TextoindependienteCar1"/>
    <w:rsid w:val="00FC7B62"/>
    <w:pPr>
      <w:jc w:val="both"/>
    </w:pPr>
    <w:rPr>
      <w:sz w:val="18"/>
      <w:szCs w:val="20"/>
    </w:rPr>
  </w:style>
  <w:style w:type="paragraph" w:styleId="Textoindependiente2">
    <w:name w:val="Body Text 2"/>
    <w:basedOn w:val="Normal"/>
    <w:link w:val="Textoindependiente2Car"/>
    <w:rsid w:val="00FC7B62"/>
    <w:rPr>
      <w:rFonts w:ascii="Arial" w:hAnsi="Arial" w:cs="Arial"/>
      <w:bCs/>
      <w:szCs w:val="20"/>
    </w:rPr>
  </w:style>
  <w:style w:type="paragraph" w:styleId="Textoindependiente3">
    <w:name w:val="Body Text 3"/>
    <w:basedOn w:val="Normal"/>
    <w:link w:val="Textoindependiente3Car"/>
    <w:rsid w:val="00FC7B62"/>
    <w:pPr>
      <w:autoSpaceDE w:val="0"/>
      <w:autoSpaceDN w:val="0"/>
      <w:adjustRightInd w:val="0"/>
      <w:jc w:val="both"/>
    </w:pPr>
    <w:rPr>
      <w:rFonts w:ascii="Arial" w:hAnsi="Arial" w:cs="Arial"/>
      <w:szCs w:val="22"/>
    </w:rPr>
  </w:style>
  <w:style w:type="paragraph" w:customStyle="1" w:styleId="CharCharCarCarCharCharCarCarCharChar1CarCarCharChar">
    <w:name w:val="Char Char Car Car Char Char Car Car Char Char1 Car Car Char Char"/>
    <w:basedOn w:val="Normal"/>
    <w:rsid w:val="00801A7C"/>
    <w:pPr>
      <w:spacing w:before="60" w:after="160" w:line="240" w:lineRule="exact"/>
    </w:pPr>
    <w:rPr>
      <w:rFonts w:ascii="Verdana" w:hAnsi="Verdana"/>
      <w:color w:val="FF00FF"/>
      <w:sz w:val="20"/>
      <w:szCs w:val="20"/>
      <w:lang w:val="en-US" w:eastAsia="en-US"/>
    </w:rPr>
  </w:style>
  <w:style w:type="paragraph" w:styleId="Encabezado">
    <w:name w:val="header"/>
    <w:aliases w:val="encabezado,h,h8,h9,h10,h18,Alt Header,WWB"/>
    <w:basedOn w:val="Normal"/>
    <w:link w:val="EncabezadoCar"/>
    <w:uiPriority w:val="99"/>
    <w:rsid w:val="008C3C5F"/>
    <w:pPr>
      <w:tabs>
        <w:tab w:val="center" w:pos="4252"/>
        <w:tab w:val="right" w:pos="8504"/>
      </w:tabs>
    </w:pPr>
  </w:style>
  <w:style w:type="paragraph" w:styleId="Piedepgina">
    <w:name w:val="footer"/>
    <w:basedOn w:val="Normal"/>
    <w:link w:val="PiedepginaCar"/>
    <w:uiPriority w:val="99"/>
    <w:rsid w:val="008C3C5F"/>
    <w:pPr>
      <w:tabs>
        <w:tab w:val="center" w:pos="4252"/>
        <w:tab w:val="right" w:pos="8504"/>
      </w:tabs>
    </w:pPr>
  </w:style>
  <w:style w:type="paragraph" w:customStyle="1" w:styleId="Textoindependiente31">
    <w:name w:val="Texto independiente 31"/>
    <w:basedOn w:val="Normal"/>
    <w:rsid w:val="00C325CD"/>
    <w:pPr>
      <w:jc w:val="both"/>
    </w:pPr>
    <w:rPr>
      <w:rFonts w:ascii="Arial" w:hAnsi="Arial"/>
      <w:szCs w:val="20"/>
      <w:lang w:val="es-ES_tradnl"/>
    </w:rPr>
  </w:style>
  <w:style w:type="paragraph" w:customStyle="1" w:styleId="Car">
    <w:name w:val="Car"/>
    <w:basedOn w:val="Normal"/>
    <w:rsid w:val="002C7C5C"/>
    <w:pPr>
      <w:spacing w:before="60" w:after="160" w:line="240" w:lineRule="exact"/>
    </w:pPr>
    <w:rPr>
      <w:rFonts w:ascii="Verdana" w:hAnsi="Verdana"/>
      <w:color w:val="FF00FF"/>
      <w:sz w:val="20"/>
      <w:szCs w:val="20"/>
      <w:lang w:val="en-US" w:eastAsia="en-US"/>
    </w:rPr>
  </w:style>
  <w:style w:type="character" w:styleId="Refdecomentario">
    <w:name w:val="annotation reference"/>
    <w:basedOn w:val="Fuentedeprrafopredeter"/>
    <w:rsid w:val="00AF554D"/>
    <w:rPr>
      <w:sz w:val="16"/>
      <w:szCs w:val="16"/>
    </w:rPr>
  </w:style>
  <w:style w:type="paragraph" w:styleId="Textocomentario">
    <w:name w:val="annotation text"/>
    <w:basedOn w:val="Normal"/>
    <w:link w:val="TextocomentarioCar"/>
    <w:uiPriority w:val="99"/>
    <w:rsid w:val="00AF554D"/>
    <w:rPr>
      <w:sz w:val="20"/>
      <w:szCs w:val="20"/>
    </w:rPr>
  </w:style>
  <w:style w:type="paragraph" w:styleId="Textodeglobo">
    <w:name w:val="Balloon Text"/>
    <w:basedOn w:val="Normal"/>
    <w:link w:val="TextodegloboCar"/>
    <w:uiPriority w:val="99"/>
    <w:semiHidden/>
    <w:rsid w:val="00AF554D"/>
    <w:rPr>
      <w:rFonts w:ascii="Tahoma" w:hAnsi="Tahoma" w:cs="Tahoma"/>
      <w:sz w:val="16"/>
      <w:szCs w:val="16"/>
    </w:rPr>
  </w:style>
  <w:style w:type="table" w:styleId="Tablaconcuadrcula">
    <w:name w:val="Table Grid"/>
    <w:basedOn w:val="Tablanormal"/>
    <w:rsid w:val="00642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4F069F"/>
    <w:pPr>
      <w:jc w:val="both"/>
    </w:pPr>
    <w:rPr>
      <w:rFonts w:ascii="Arial" w:hAnsi="Arial"/>
      <w:sz w:val="22"/>
      <w:szCs w:val="20"/>
    </w:rPr>
  </w:style>
  <w:style w:type="paragraph" w:styleId="Prrafodelista">
    <w:name w:val="List Paragraph"/>
    <w:aliases w:val="Párrafo de lista1,EITI list,titulo 3,Bullets,List Paragraph,HOJA,Bolita,Párrafo de lista4,BOLADEF,Párrafo de lista3,Párrafo de lista21,BOLA,Nivel 1 OS,Colorful List Accent 1,Colorful List - Accent 11,Colorful List - Accent 111,Ha,VIÑETA"/>
    <w:basedOn w:val="Normal"/>
    <w:link w:val="PrrafodelistaCar"/>
    <w:uiPriority w:val="34"/>
    <w:qFormat/>
    <w:rsid w:val="004F069F"/>
    <w:pPr>
      <w:ind w:left="708"/>
    </w:pPr>
  </w:style>
  <w:style w:type="paragraph" w:styleId="Asuntodelcomentario">
    <w:name w:val="annotation subject"/>
    <w:basedOn w:val="Textocomentario"/>
    <w:next w:val="Textocomentario"/>
    <w:link w:val="AsuntodelcomentarioCar"/>
    <w:rsid w:val="007A690D"/>
    <w:rPr>
      <w:b/>
      <w:bCs/>
    </w:rPr>
  </w:style>
  <w:style w:type="paragraph" w:customStyle="1" w:styleId="msolistparagraph0">
    <w:name w:val="msolistparagraph"/>
    <w:basedOn w:val="Normal"/>
    <w:rsid w:val="00693963"/>
    <w:pPr>
      <w:ind w:left="720"/>
    </w:pPr>
    <w:rPr>
      <w:rFonts w:ascii="Calibri" w:hAnsi="Calibri"/>
      <w:sz w:val="22"/>
      <w:szCs w:val="22"/>
    </w:rPr>
  </w:style>
  <w:style w:type="character" w:customStyle="1" w:styleId="EncabezadoCar">
    <w:name w:val="Encabezado Car"/>
    <w:aliases w:val="encabezado Car,h Car,h8 Car,h9 Car,h10 Car,h18 Car,Alt Header Car,WWB Car"/>
    <w:basedOn w:val="Fuentedeprrafopredeter"/>
    <w:link w:val="Encabezado"/>
    <w:uiPriority w:val="99"/>
    <w:rsid w:val="007762F8"/>
    <w:rPr>
      <w:sz w:val="24"/>
      <w:szCs w:val="24"/>
      <w:lang w:val="es-ES" w:eastAsia="es-ES"/>
    </w:rPr>
  </w:style>
  <w:style w:type="character" w:customStyle="1" w:styleId="PiedepginaCar">
    <w:name w:val="Pie de página Car"/>
    <w:basedOn w:val="Fuentedeprrafopredeter"/>
    <w:link w:val="Piedepgina"/>
    <w:uiPriority w:val="99"/>
    <w:rsid w:val="00991E73"/>
    <w:rPr>
      <w:sz w:val="24"/>
      <w:szCs w:val="24"/>
      <w:lang w:val="es-ES" w:eastAsia="es-ES"/>
    </w:rPr>
  </w:style>
  <w:style w:type="paragraph" w:customStyle="1" w:styleId="Yanina1">
    <w:name w:val="Yanina 1"/>
    <w:basedOn w:val="Ttulo1"/>
    <w:rsid w:val="00B319B6"/>
    <w:pPr>
      <w:tabs>
        <w:tab w:val="num" w:pos="720"/>
        <w:tab w:val="left" w:pos="9180"/>
      </w:tabs>
      <w:spacing w:before="100" w:beforeAutospacing="1" w:after="100" w:afterAutospacing="1"/>
      <w:ind w:left="720" w:hanging="360"/>
      <w:jc w:val="both"/>
    </w:pPr>
    <w:rPr>
      <w:caps/>
      <w:sz w:val="24"/>
      <w:szCs w:val="24"/>
    </w:rPr>
  </w:style>
  <w:style w:type="character" w:customStyle="1" w:styleId="Textoindependiente2Car">
    <w:name w:val="Texto independiente 2 Car"/>
    <w:basedOn w:val="Fuentedeprrafopredeter"/>
    <w:link w:val="Textoindependiente2"/>
    <w:rsid w:val="001E7F43"/>
    <w:rPr>
      <w:rFonts w:ascii="Arial" w:hAnsi="Arial" w:cs="Arial"/>
      <w:bCs/>
      <w:sz w:val="24"/>
      <w:lang w:val="es-ES" w:eastAsia="es-ES"/>
    </w:rPr>
  </w:style>
  <w:style w:type="paragraph" w:customStyle="1" w:styleId="BodyText28">
    <w:name w:val="Body Text 28"/>
    <w:basedOn w:val="Normal"/>
    <w:rsid w:val="00BF4584"/>
    <w:pPr>
      <w:widowControl w:val="0"/>
      <w:overflowPunct w:val="0"/>
      <w:autoSpaceDE w:val="0"/>
      <w:autoSpaceDN w:val="0"/>
      <w:adjustRightInd w:val="0"/>
      <w:jc w:val="both"/>
    </w:pPr>
    <w:rPr>
      <w:rFonts w:ascii="Arial" w:hAnsi="Arial"/>
      <w:sz w:val="22"/>
      <w:szCs w:val="20"/>
      <w:lang w:val="es-CO"/>
    </w:rPr>
  </w:style>
  <w:style w:type="paragraph" w:styleId="Textosinformato">
    <w:name w:val="Plain Text"/>
    <w:basedOn w:val="Normal"/>
    <w:link w:val="TextosinformatoCar"/>
    <w:rsid w:val="00BF4584"/>
    <w:rPr>
      <w:rFonts w:ascii="Courier New" w:hAnsi="Courier New" w:cs="Courier New"/>
      <w:sz w:val="20"/>
      <w:szCs w:val="20"/>
    </w:rPr>
  </w:style>
  <w:style w:type="character" w:customStyle="1" w:styleId="TextosinformatoCar">
    <w:name w:val="Texto sin formato Car"/>
    <w:basedOn w:val="Fuentedeprrafopredeter"/>
    <w:link w:val="Textosinformato"/>
    <w:rsid w:val="00BF4584"/>
    <w:rPr>
      <w:rFonts w:ascii="Courier New" w:hAnsi="Courier New" w:cs="Courier New"/>
      <w:lang w:val="es-ES" w:eastAsia="es-ES"/>
    </w:rPr>
  </w:style>
  <w:style w:type="paragraph" w:customStyle="1" w:styleId="Pa10">
    <w:name w:val="Pa10"/>
    <w:basedOn w:val="Normal"/>
    <w:next w:val="Normal"/>
    <w:rsid w:val="00BF4584"/>
    <w:pPr>
      <w:autoSpaceDE w:val="0"/>
      <w:autoSpaceDN w:val="0"/>
      <w:adjustRightInd w:val="0"/>
      <w:spacing w:before="20" w:after="20" w:line="191" w:lineRule="atLeast"/>
    </w:pPr>
  </w:style>
  <w:style w:type="paragraph" w:styleId="NormalWeb">
    <w:name w:val="Normal (Web)"/>
    <w:basedOn w:val="Normal"/>
    <w:uiPriority w:val="99"/>
    <w:rsid w:val="00310DAB"/>
    <w:pPr>
      <w:spacing w:before="100" w:beforeAutospacing="1" w:after="100" w:afterAutospacing="1"/>
      <w:jc w:val="both"/>
    </w:pPr>
    <w:rPr>
      <w:rFonts w:ascii="Tahoma" w:hAnsi="Tahoma" w:cs="Tahoma"/>
      <w:color w:val="003399"/>
      <w:sz w:val="20"/>
      <w:szCs w:val="20"/>
    </w:rPr>
  </w:style>
  <w:style w:type="paragraph" w:customStyle="1" w:styleId="Default">
    <w:name w:val="Default"/>
    <w:link w:val="DefaultCar"/>
    <w:qFormat/>
    <w:rsid w:val="003064CE"/>
    <w:pPr>
      <w:autoSpaceDE w:val="0"/>
      <w:autoSpaceDN w:val="0"/>
      <w:adjustRightInd w:val="0"/>
    </w:pPr>
    <w:rPr>
      <w:color w:val="000000"/>
      <w:sz w:val="24"/>
      <w:szCs w:val="24"/>
    </w:rPr>
  </w:style>
  <w:style w:type="character" w:customStyle="1" w:styleId="TextoindependienteCar1">
    <w:name w:val="Texto independiente Car1"/>
    <w:aliases w:val="body text Car,bt Car,Texto independiente Car Car Car,Texto independiente Car Car Car Car Car Car Car,Texto independiente Car Car Car Car Car1,Texto independiente Car Car Car Car Car Car1,Inicio Car,Bodytext Car,body tesx Car"/>
    <w:basedOn w:val="Fuentedeprrafopredeter"/>
    <w:link w:val="Textoindependiente"/>
    <w:locked/>
    <w:rsid w:val="00B51F6C"/>
    <w:rPr>
      <w:sz w:val="18"/>
      <w:lang w:val="es-ES" w:eastAsia="es-ES"/>
    </w:rPr>
  </w:style>
  <w:style w:type="paragraph" w:customStyle="1" w:styleId="Textoindependiente210">
    <w:name w:val="Texto independiente 210"/>
    <w:basedOn w:val="Normal"/>
    <w:rsid w:val="008573B7"/>
    <w:pPr>
      <w:widowControl w:val="0"/>
      <w:tabs>
        <w:tab w:val="left" w:pos="6804"/>
      </w:tabs>
      <w:jc w:val="both"/>
    </w:pPr>
    <w:rPr>
      <w:rFonts w:ascii="Arial" w:hAnsi="Arial"/>
      <w:b/>
      <w:szCs w:val="20"/>
      <w:lang w:val="es-ES_tradnl"/>
    </w:rPr>
  </w:style>
  <w:style w:type="character" w:customStyle="1" w:styleId="TextodegloboCar">
    <w:name w:val="Texto de globo Car"/>
    <w:basedOn w:val="Fuentedeprrafopredeter"/>
    <w:link w:val="Textodeglobo"/>
    <w:uiPriority w:val="99"/>
    <w:semiHidden/>
    <w:rsid w:val="00667048"/>
    <w:rPr>
      <w:rFonts w:ascii="Tahoma" w:hAnsi="Tahoma" w:cs="Tahoma"/>
      <w:sz w:val="16"/>
      <w:szCs w:val="16"/>
      <w:lang w:val="es-ES" w:eastAsia="es-ES"/>
    </w:rPr>
  </w:style>
  <w:style w:type="paragraph" w:customStyle="1" w:styleId="Textoindependiente310">
    <w:name w:val="Texto independiente 310"/>
    <w:basedOn w:val="Normal"/>
    <w:rsid w:val="00931DA1"/>
    <w:pPr>
      <w:jc w:val="both"/>
    </w:pPr>
    <w:rPr>
      <w:rFonts w:ascii="Arial" w:hAnsi="Arial"/>
      <w:szCs w:val="20"/>
      <w:lang w:val="es-ES_tradnl"/>
    </w:rPr>
  </w:style>
  <w:style w:type="character" w:customStyle="1" w:styleId="TextonotapieCar">
    <w:name w:val="Texto nota pie Car"/>
    <w:aliases w:val="ft Car1,texto de nota al pie Car,Nota a pie/Bibliog Car,Texto nota pie Car Car Car,Car1 Car Car Car,Car1 Car2 Car,ft Car Car Car,ft Car Car1,Texto nota pie Car11 Car,Texto nota pie Car Car1 Car,Car1 Car Car1 Car,Car1 Car21 Car,f Car"/>
    <w:basedOn w:val="Fuentedeprrafopredeter"/>
    <w:link w:val="Textonotapie"/>
    <w:locked/>
    <w:rsid w:val="00E51175"/>
    <w:rPr>
      <w:rFonts w:ascii="Calibri" w:hAnsi="Calibri"/>
    </w:rPr>
  </w:style>
  <w:style w:type="paragraph" w:styleId="Textonotapie">
    <w:name w:val="footnote text"/>
    <w:aliases w:val="ft,texto de nota al pie,Nota a pie/Bibliog,Texto nota pie Car Car,Car1 Car Car,Car1 Car2,ft Car Car,ft Car,Texto nota pie Car11,Texto nota pie Car Car1,Car1 Car Car1,Car1 Car21,Car11 Car Car,Car11 Car,Car1, Car1 Car Car, Car1 Car2, Car1,f"/>
    <w:basedOn w:val="Normal"/>
    <w:link w:val="TextonotapieCar"/>
    <w:unhideWhenUsed/>
    <w:qFormat/>
    <w:rsid w:val="00E51175"/>
    <w:rPr>
      <w:rFonts w:ascii="Calibri" w:hAnsi="Calibri"/>
      <w:sz w:val="20"/>
      <w:szCs w:val="20"/>
      <w:lang w:val="es-CO" w:eastAsia="es-CO"/>
    </w:rPr>
  </w:style>
  <w:style w:type="character" w:customStyle="1" w:styleId="TextonotapieCar1">
    <w:name w:val="Texto nota pie Car1"/>
    <w:basedOn w:val="Fuentedeprrafopredeter"/>
    <w:rsid w:val="00E51175"/>
    <w:rPr>
      <w:lang w:val="es-ES" w:eastAsia="es-ES"/>
    </w:rPr>
  </w:style>
  <w:style w:type="character" w:styleId="Refdenotaalpie">
    <w:name w:val="footnote reference"/>
    <w:aliases w:val="referencia nota al pie,Pie de pagina,Ref. de nota al pie2,Ref,de nota al pie,Nota de pie,Texto de nota al pie,pie de pagina,fr,Used by Word for Help footnote symbols,Footnote symbol,Footnote,BVI fnr,Referencia nota al pie,BVI fnr Car"/>
    <w:basedOn w:val="Fuentedeprrafopredeter"/>
    <w:uiPriority w:val="99"/>
    <w:qFormat/>
    <w:rsid w:val="00E51175"/>
    <w:rPr>
      <w:vertAlign w:val="superscript"/>
    </w:rPr>
  </w:style>
  <w:style w:type="character" w:customStyle="1" w:styleId="PrrafodelistaCar">
    <w:name w:val="Párrafo de lista Car"/>
    <w:aliases w:val="Párrafo de lista1 Car,EITI list Car,titulo 3 Car,Bullets Car,List Paragraph Car,HOJA Car,Bolita Car,Párrafo de lista4 Car,BOLADEF Car,Párrafo de lista3 Car,Párrafo de lista21 Car,BOLA Car,Nivel 1 OS Car,Colorful List Accent 1 Car"/>
    <w:basedOn w:val="Fuentedeprrafopredeter"/>
    <w:link w:val="Prrafodelista"/>
    <w:uiPriority w:val="34"/>
    <w:rsid w:val="002F0F16"/>
    <w:rPr>
      <w:sz w:val="24"/>
      <w:szCs w:val="24"/>
      <w:lang w:val="es-ES" w:eastAsia="es-ES"/>
    </w:rPr>
  </w:style>
  <w:style w:type="character" w:customStyle="1" w:styleId="textonavy1">
    <w:name w:val="texto_navy1"/>
    <w:basedOn w:val="Fuentedeprrafopredeter"/>
    <w:rsid w:val="00FD603E"/>
    <w:rPr>
      <w:color w:val="000080"/>
    </w:rPr>
  </w:style>
  <w:style w:type="paragraph" w:styleId="Ttulo">
    <w:name w:val="Title"/>
    <w:basedOn w:val="Normal"/>
    <w:link w:val="TtuloCar"/>
    <w:uiPriority w:val="99"/>
    <w:qFormat/>
    <w:rsid w:val="00F42428"/>
    <w:pPr>
      <w:jc w:val="center"/>
    </w:pPr>
    <w:rPr>
      <w:rFonts w:ascii="Trebuchet MS" w:hAnsi="Trebuchet MS" w:cs="Trebuchet MS"/>
      <w:b/>
      <w:bCs/>
      <w:sz w:val="26"/>
      <w:szCs w:val="26"/>
      <w:lang w:val="es-ES_tradnl"/>
    </w:rPr>
  </w:style>
  <w:style w:type="character" w:customStyle="1" w:styleId="TtuloCar">
    <w:name w:val="Título Car"/>
    <w:basedOn w:val="Fuentedeprrafopredeter"/>
    <w:link w:val="Ttulo"/>
    <w:uiPriority w:val="99"/>
    <w:rsid w:val="00F42428"/>
    <w:rPr>
      <w:rFonts w:ascii="Trebuchet MS" w:hAnsi="Trebuchet MS" w:cs="Trebuchet MS"/>
      <w:b/>
      <w:bCs/>
      <w:sz w:val="26"/>
      <w:szCs w:val="26"/>
      <w:lang w:val="es-ES_tradnl" w:eastAsia="es-ES"/>
    </w:rPr>
  </w:style>
  <w:style w:type="character" w:styleId="Hipervnculo">
    <w:name w:val="Hyperlink"/>
    <w:basedOn w:val="Fuentedeprrafopredeter"/>
    <w:uiPriority w:val="99"/>
    <w:unhideWhenUsed/>
    <w:rsid w:val="00C21DC8"/>
    <w:rPr>
      <w:color w:val="0000FF"/>
      <w:u w:val="single"/>
    </w:rPr>
  </w:style>
  <w:style w:type="paragraph" w:customStyle="1" w:styleId="CM46">
    <w:name w:val="CM46"/>
    <w:basedOn w:val="Default"/>
    <w:next w:val="Default"/>
    <w:uiPriority w:val="99"/>
    <w:rsid w:val="00227333"/>
    <w:rPr>
      <w:rFonts w:ascii="Arial" w:eastAsia="Calibri" w:hAnsi="Arial" w:cs="Arial"/>
      <w:color w:val="auto"/>
    </w:rPr>
  </w:style>
  <w:style w:type="character" w:customStyle="1" w:styleId="st">
    <w:name w:val="st"/>
    <w:basedOn w:val="Fuentedeprrafopredeter"/>
    <w:rsid w:val="00227333"/>
  </w:style>
  <w:style w:type="paragraph" w:customStyle="1" w:styleId="western">
    <w:name w:val="western"/>
    <w:basedOn w:val="Normal"/>
    <w:rsid w:val="00271452"/>
    <w:pPr>
      <w:spacing w:before="100" w:beforeAutospacing="1" w:after="100" w:afterAutospacing="1"/>
    </w:pPr>
    <w:rPr>
      <w:lang w:val="es-CO" w:eastAsia="es-CO"/>
    </w:rPr>
  </w:style>
  <w:style w:type="character" w:styleId="nfasis">
    <w:name w:val="Emphasis"/>
    <w:basedOn w:val="Fuentedeprrafopredeter"/>
    <w:uiPriority w:val="20"/>
    <w:qFormat/>
    <w:rsid w:val="00E51FF4"/>
    <w:rPr>
      <w:i/>
      <w:iCs/>
    </w:rPr>
  </w:style>
  <w:style w:type="paragraph" w:styleId="Revisin">
    <w:name w:val="Revision"/>
    <w:hidden/>
    <w:uiPriority w:val="99"/>
    <w:semiHidden/>
    <w:rsid w:val="009F40A8"/>
    <w:rPr>
      <w:sz w:val="24"/>
      <w:szCs w:val="24"/>
      <w:lang w:val="es-ES" w:eastAsia="es-ES"/>
    </w:rPr>
  </w:style>
  <w:style w:type="paragraph" w:customStyle="1" w:styleId="Listavistosa-nfasis11">
    <w:name w:val="Lista vistosa - Énfasis 11"/>
    <w:basedOn w:val="Normal"/>
    <w:link w:val="Listavistosa-nfasis1Car"/>
    <w:uiPriority w:val="99"/>
    <w:qFormat/>
    <w:rsid w:val="004B6078"/>
    <w:pPr>
      <w:ind w:left="708"/>
    </w:pPr>
  </w:style>
  <w:style w:type="character" w:customStyle="1" w:styleId="Listavistosa-nfasis1Car">
    <w:name w:val="Lista vistosa - Énfasis 1 Car"/>
    <w:link w:val="Listavistosa-nfasis11"/>
    <w:uiPriority w:val="99"/>
    <w:rsid w:val="004B6078"/>
    <w:rPr>
      <w:sz w:val="24"/>
      <w:szCs w:val="24"/>
      <w:lang w:val="es-ES" w:eastAsia="es-ES"/>
    </w:rPr>
  </w:style>
  <w:style w:type="paragraph" w:customStyle="1" w:styleId="Textoindependiente311">
    <w:name w:val="Texto independiente 311"/>
    <w:basedOn w:val="Normal"/>
    <w:rsid w:val="00876CE2"/>
    <w:pPr>
      <w:jc w:val="both"/>
    </w:pPr>
    <w:rPr>
      <w:rFonts w:ascii="Arial" w:hAnsi="Arial"/>
      <w:szCs w:val="20"/>
      <w:lang w:val="es-ES_tradnl"/>
    </w:rPr>
  </w:style>
  <w:style w:type="numbering" w:customStyle="1" w:styleId="List6">
    <w:name w:val="List 6"/>
    <w:basedOn w:val="Sinlista"/>
    <w:rsid w:val="007E4CDF"/>
    <w:pPr>
      <w:numPr>
        <w:numId w:val="1"/>
      </w:numPr>
    </w:pPr>
  </w:style>
  <w:style w:type="paragraph" w:customStyle="1" w:styleId="Body">
    <w:name w:val="Body"/>
    <w:rsid w:val="007E4CDF"/>
    <w:pPr>
      <w:pBdr>
        <w:top w:val="nil"/>
        <w:left w:val="nil"/>
        <w:bottom w:val="nil"/>
        <w:right w:val="nil"/>
        <w:between w:val="nil"/>
        <w:bar w:val="nil"/>
      </w:pBdr>
    </w:pPr>
    <w:rPr>
      <w:rFonts w:eastAsia="Arial Unicode MS" w:hAnsi="Arial Unicode MS" w:cs="Arial Unicode MS"/>
      <w:color w:val="000000"/>
      <w:sz w:val="24"/>
      <w:szCs w:val="24"/>
      <w:u w:color="000000"/>
      <w:bdr w:val="nil"/>
      <w:lang w:val="es-ES_tradnl" w:eastAsia="es-ES"/>
    </w:rPr>
  </w:style>
  <w:style w:type="character" w:customStyle="1" w:styleId="Ttulo4Car">
    <w:name w:val="Título 4 Car"/>
    <w:aliases w:val="Título 4 - BCN Car,4 dash Car,d Car,3 Car,Edgar 4 Car"/>
    <w:basedOn w:val="Fuentedeprrafopredeter"/>
    <w:link w:val="Ttulo4"/>
    <w:rsid w:val="00BE0DBE"/>
    <w:rPr>
      <w:rFonts w:asciiTheme="majorHAnsi" w:eastAsiaTheme="majorEastAsia" w:hAnsiTheme="majorHAnsi" w:cstheme="majorBidi"/>
      <w:b/>
      <w:bCs/>
      <w:i/>
      <w:iCs/>
      <w:color w:val="4F81BD" w:themeColor="accent1"/>
      <w:sz w:val="24"/>
      <w:szCs w:val="24"/>
      <w:lang w:val="es-ES" w:eastAsia="es-ES"/>
    </w:rPr>
  </w:style>
  <w:style w:type="character" w:customStyle="1" w:styleId="TextocomentarioCar">
    <w:name w:val="Texto comentario Car"/>
    <w:basedOn w:val="Fuentedeprrafopredeter"/>
    <w:link w:val="Textocomentario"/>
    <w:uiPriority w:val="99"/>
    <w:rsid w:val="0062505C"/>
    <w:rPr>
      <w:lang w:val="es-ES" w:eastAsia="es-ES"/>
    </w:rPr>
  </w:style>
  <w:style w:type="character" w:customStyle="1" w:styleId="DefaultCar">
    <w:name w:val="Default Car"/>
    <w:link w:val="Default"/>
    <w:locked/>
    <w:rsid w:val="002D3990"/>
    <w:rPr>
      <w:color w:val="000000"/>
      <w:sz w:val="24"/>
      <w:szCs w:val="24"/>
    </w:rPr>
  </w:style>
  <w:style w:type="character" w:styleId="Textoennegrita">
    <w:name w:val="Strong"/>
    <w:basedOn w:val="Fuentedeprrafopredeter"/>
    <w:uiPriority w:val="22"/>
    <w:qFormat/>
    <w:rsid w:val="007C3B99"/>
    <w:rPr>
      <w:b/>
      <w:bCs/>
    </w:rPr>
  </w:style>
  <w:style w:type="paragraph" w:styleId="Sinespaciado">
    <w:name w:val="No Spacing"/>
    <w:link w:val="SinespaciadoCar"/>
    <w:uiPriority w:val="1"/>
    <w:qFormat/>
    <w:rsid w:val="00BC2BC6"/>
    <w:pPr>
      <w:suppressAutoHyphens/>
      <w:autoSpaceDN w:val="0"/>
      <w:textAlignment w:val="baseline"/>
    </w:pPr>
    <w:rPr>
      <w:rFonts w:eastAsia="Calibri"/>
      <w:sz w:val="24"/>
      <w:szCs w:val="24"/>
      <w:lang w:eastAsia="es-ES"/>
    </w:rPr>
  </w:style>
  <w:style w:type="character" w:customStyle="1" w:styleId="SinespaciadoCar">
    <w:name w:val="Sin espaciado Car"/>
    <w:link w:val="Sinespaciado"/>
    <w:uiPriority w:val="1"/>
    <w:rsid w:val="00BC2BC6"/>
    <w:rPr>
      <w:rFonts w:eastAsia="Calibri"/>
      <w:sz w:val="24"/>
      <w:szCs w:val="24"/>
      <w:lang w:eastAsia="es-ES"/>
    </w:rPr>
  </w:style>
  <w:style w:type="paragraph" w:customStyle="1" w:styleId="Textoindependiente312">
    <w:name w:val="Texto independiente 312"/>
    <w:basedOn w:val="Normal"/>
    <w:rsid w:val="006F5D35"/>
    <w:pPr>
      <w:jc w:val="both"/>
    </w:pPr>
    <w:rPr>
      <w:rFonts w:ascii="Arial" w:hAnsi="Arial"/>
      <w:szCs w:val="20"/>
      <w:lang w:val="es-ES_tradnl"/>
    </w:rPr>
  </w:style>
  <w:style w:type="character" w:customStyle="1" w:styleId="PuestoCar1">
    <w:name w:val="Puesto Car1"/>
    <w:basedOn w:val="Fuentedeprrafopredeter"/>
    <w:rsid w:val="00F7417C"/>
    <w:rPr>
      <w:rFonts w:ascii="Trebuchet MS" w:hAnsi="Trebuchet MS" w:cs="Trebuchet MS"/>
      <w:b/>
      <w:bCs/>
      <w:sz w:val="26"/>
      <w:szCs w:val="26"/>
      <w:lang w:val="es-ES_tradnl" w:eastAsia="es-ES"/>
    </w:rPr>
  </w:style>
  <w:style w:type="character" w:customStyle="1" w:styleId="Ttulo5Car">
    <w:name w:val="Título 5 Car"/>
    <w:basedOn w:val="Fuentedeprrafopredeter"/>
    <w:link w:val="Ttulo5"/>
    <w:uiPriority w:val="9"/>
    <w:rsid w:val="00C9737A"/>
    <w:rPr>
      <w:rFonts w:ascii="Arial" w:hAnsi="Arial"/>
      <w:b/>
      <w:bCs/>
      <w:i/>
      <w:iCs/>
      <w:sz w:val="24"/>
      <w:szCs w:val="22"/>
      <w:lang w:val="es-ES" w:eastAsia="es-ES"/>
    </w:rPr>
  </w:style>
  <w:style w:type="character" w:customStyle="1" w:styleId="Ttulo6Car">
    <w:name w:val="Título 6 Car"/>
    <w:basedOn w:val="Fuentedeprrafopredeter"/>
    <w:link w:val="Ttulo6"/>
    <w:uiPriority w:val="9"/>
    <w:rsid w:val="00C9737A"/>
    <w:rPr>
      <w:rFonts w:ascii="Arial" w:hAnsi="Arial"/>
      <w:b/>
      <w:bCs/>
      <w:sz w:val="22"/>
      <w:szCs w:val="22"/>
      <w:lang w:eastAsia="es-ES"/>
    </w:rPr>
  </w:style>
  <w:style w:type="character" w:customStyle="1" w:styleId="Ttulo7Car">
    <w:name w:val="Título 7 Car"/>
    <w:basedOn w:val="Fuentedeprrafopredeter"/>
    <w:link w:val="Ttulo7"/>
    <w:uiPriority w:val="9"/>
    <w:rsid w:val="00C9737A"/>
    <w:rPr>
      <w:rFonts w:ascii="Cambria" w:hAnsi="Cambria"/>
      <w:i/>
      <w:iCs/>
      <w:color w:val="404040"/>
      <w:sz w:val="24"/>
      <w:szCs w:val="24"/>
      <w:lang w:val="es-ES" w:eastAsia="es-ES"/>
    </w:rPr>
  </w:style>
  <w:style w:type="character" w:customStyle="1" w:styleId="Ttulo8Car">
    <w:name w:val="Título 8 Car"/>
    <w:basedOn w:val="Fuentedeprrafopredeter"/>
    <w:link w:val="Ttulo8"/>
    <w:uiPriority w:val="9"/>
    <w:rsid w:val="00C9737A"/>
    <w:rPr>
      <w:i/>
      <w:iCs/>
      <w:sz w:val="24"/>
      <w:szCs w:val="24"/>
      <w:lang w:val="es-ES" w:eastAsia="es-ES"/>
    </w:rPr>
  </w:style>
  <w:style w:type="character" w:customStyle="1" w:styleId="Ttulo9Car">
    <w:name w:val="Título 9 Car"/>
    <w:basedOn w:val="Fuentedeprrafopredeter"/>
    <w:link w:val="Ttulo9"/>
    <w:uiPriority w:val="9"/>
    <w:semiHidden/>
    <w:rsid w:val="00C9737A"/>
    <w:rPr>
      <w:rFonts w:ascii="Cambria" w:hAnsi="Cambria"/>
      <w:sz w:val="22"/>
      <w:szCs w:val="22"/>
      <w:lang w:eastAsia="es-ES"/>
    </w:rPr>
  </w:style>
  <w:style w:type="paragraph" w:customStyle="1" w:styleId="Textoindependiente211">
    <w:name w:val="Texto independiente 211"/>
    <w:basedOn w:val="Normal"/>
    <w:rsid w:val="00C9737A"/>
    <w:pPr>
      <w:widowControl w:val="0"/>
      <w:tabs>
        <w:tab w:val="left" w:pos="6804"/>
      </w:tabs>
      <w:jc w:val="both"/>
    </w:pPr>
    <w:rPr>
      <w:rFonts w:ascii="Arial" w:hAnsi="Arial"/>
      <w:b/>
      <w:szCs w:val="20"/>
      <w:lang w:val="es-ES_tradnl"/>
    </w:rPr>
  </w:style>
  <w:style w:type="table" w:styleId="Listaclara-nfasis5">
    <w:name w:val="Light List Accent 5"/>
    <w:basedOn w:val="Tablanormal"/>
    <w:uiPriority w:val="61"/>
    <w:rsid w:val="00C9737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BodyText21">
    <w:name w:val="Body Text 21"/>
    <w:basedOn w:val="Normal"/>
    <w:rsid w:val="00C9737A"/>
    <w:pPr>
      <w:spacing w:line="360" w:lineRule="auto"/>
      <w:jc w:val="both"/>
    </w:pPr>
    <w:rPr>
      <w:rFonts w:ascii="Arial" w:hAnsi="Arial"/>
      <w:b/>
      <w:sz w:val="20"/>
      <w:szCs w:val="20"/>
      <w:lang w:val="es-ES_tradnl"/>
    </w:rPr>
  </w:style>
  <w:style w:type="paragraph" w:customStyle="1" w:styleId="Sangra2detindependiente1">
    <w:name w:val="Sangría 2 de t. independiente1"/>
    <w:basedOn w:val="Normal"/>
    <w:rsid w:val="00C9737A"/>
    <w:pPr>
      <w:ind w:left="284"/>
      <w:jc w:val="both"/>
    </w:pPr>
    <w:rPr>
      <w:rFonts w:ascii="Arial" w:hAnsi="Arial"/>
      <w:szCs w:val="20"/>
      <w:lang w:val="es-ES_tradnl"/>
    </w:rPr>
  </w:style>
  <w:style w:type="paragraph" w:customStyle="1" w:styleId="Sangra2detindependiente2">
    <w:name w:val="Sangría 2 de t. independiente2"/>
    <w:basedOn w:val="Normal"/>
    <w:rsid w:val="00C9737A"/>
    <w:pPr>
      <w:widowControl w:val="0"/>
      <w:tabs>
        <w:tab w:val="left" w:pos="709"/>
      </w:tabs>
      <w:ind w:left="709" w:hanging="709"/>
      <w:jc w:val="both"/>
    </w:pPr>
    <w:rPr>
      <w:rFonts w:ascii="Arial" w:hAnsi="Arial"/>
      <w:sz w:val="20"/>
      <w:szCs w:val="20"/>
      <w:lang w:val="es-ES_tradnl"/>
    </w:rPr>
  </w:style>
  <w:style w:type="paragraph" w:customStyle="1" w:styleId="MARITZA3">
    <w:name w:val="MARITZA3"/>
    <w:rsid w:val="00C9737A"/>
    <w:pPr>
      <w:widowControl w:val="0"/>
      <w:tabs>
        <w:tab w:val="left" w:pos="-720"/>
        <w:tab w:val="left" w:pos="0"/>
      </w:tabs>
      <w:suppressAutoHyphens/>
      <w:jc w:val="both"/>
    </w:pPr>
    <w:rPr>
      <w:rFonts w:ascii="Courier New" w:hAnsi="Courier New"/>
      <w:spacing w:val="-2"/>
      <w:sz w:val="24"/>
      <w:lang w:val="en-US" w:eastAsia="es-ES"/>
    </w:rPr>
  </w:style>
  <w:style w:type="paragraph" w:styleId="Sangradetextonormal">
    <w:name w:val="Body Text Indent"/>
    <w:basedOn w:val="Normal"/>
    <w:link w:val="SangradetextonormalCar"/>
    <w:unhideWhenUsed/>
    <w:rsid w:val="00C9737A"/>
    <w:pPr>
      <w:spacing w:after="120"/>
      <w:ind w:left="283"/>
    </w:pPr>
  </w:style>
  <w:style w:type="character" w:customStyle="1" w:styleId="SangradetextonormalCar">
    <w:name w:val="Sangría de texto normal Car"/>
    <w:basedOn w:val="Fuentedeprrafopredeter"/>
    <w:link w:val="Sangradetextonormal"/>
    <w:rsid w:val="00C9737A"/>
    <w:rPr>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9737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737A"/>
    <w:rPr>
      <w:sz w:val="24"/>
      <w:szCs w:val="24"/>
      <w:lang w:val="es-ES" w:eastAsia="es-ES"/>
    </w:rPr>
  </w:style>
  <w:style w:type="paragraph" w:styleId="Lista2">
    <w:name w:val="List 2"/>
    <w:basedOn w:val="Normal"/>
    <w:uiPriority w:val="99"/>
    <w:rsid w:val="00C9737A"/>
    <w:pPr>
      <w:ind w:left="566" w:hanging="283"/>
      <w:contextualSpacing/>
    </w:pPr>
    <w:rPr>
      <w:sz w:val="20"/>
      <w:szCs w:val="20"/>
      <w:lang w:val="es-CO" w:eastAsia="es-CO"/>
    </w:rPr>
  </w:style>
  <w:style w:type="table" w:styleId="Listavistosa-nfasis1">
    <w:name w:val="Colorful List Accent 1"/>
    <w:basedOn w:val="Tablanormal"/>
    <w:uiPriority w:val="34"/>
    <w:rsid w:val="00C9737A"/>
    <w:rPr>
      <w:sz w:val="24"/>
      <w:szCs w:val="24"/>
      <w:lang w:val="es-ES" w:eastAsia="es-E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tandard">
    <w:name w:val="Standard"/>
    <w:basedOn w:val="Normal"/>
    <w:uiPriority w:val="99"/>
    <w:rsid w:val="00C9737A"/>
    <w:pPr>
      <w:autoSpaceDN w:val="0"/>
    </w:pPr>
    <w:rPr>
      <w:rFonts w:ascii="Arial" w:eastAsia="Calibri" w:hAnsi="Arial" w:cs="Arial"/>
      <w:sz w:val="22"/>
      <w:szCs w:val="22"/>
      <w:lang w:val="es-CO" w:eastAsia="es-CO"/>
    </w:rPr>
  </w:style>
  <w:style w:type="character" w:customStyle="1" w:styleId="apple-converted-space">
    <w:name w:val="apple-converted-space"/>
    <w:basedOn w:val="Fuentedeprrafopredeter"/>
    <w:rsid w:val="00C9737A"/>
  </w:style>
  <w:style w:type="table" w:customStyle="1" w:styleId="Tablaconcuadrcula14">
    <w:name w:val="Tabla con cuadrícula14"/>
    <w:basedOn w:val="Tablanormal"/>
    <w:next w:val="Tablaconcuadrcula"/>
    <w:uiPriority w:val="59"/>
    <w:rsid w:val="00C973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scripcin">
    <w:name w:val="caption"/>
    <w:basedOn w:val="Normal"/>
    <w:next w:val="Normal"/>
    <w:qFormat/>
    <w:rsid w:val="00C9737A"/>
    <w:pPr>
      <w:jc w:val="center"/>
    </w:pPr>
    <w:rPr>
      <w:rFonts w:ascii="Arial" w:hAnsi="Arial" w:cs="Arial"/>
      <w:b/>
      <w:sz w:val="22"/>
      <w:lang w:val="es-CO"/>
    </w:rPr>
  </w:style>
  <w:style w:type="character" w:customStyle="1" w:styleId="Ttulo1Car">
    <w:name w:val="Título 1 Car"/>
    <w:aliases w:val="título 1 Car,Pregunta Car,MT1 Car,Edgar 1 Car,Título 1-BCN Car,Título 11 Car,1 ghost Car,g Car,Nombre Proyecto Car,H1 Car,Título 1 Intro Car"/>
    <w:link w:val="Ttulo1"/>
    <w:uiPriority w:val="9"/>
    <w:rsid w:val="00C9737A"/>
    <w:rPr>
      <w:rFonts w:ascii="Arial" w:hAnsi="Arial" w:cs="Arial"/>
      <w:b/>
      <w:sz w:val="22"/>
      <w:szCs w:val="22"/>
      <w:lang w:val="es-ES" w:eastAsia="es-ES"/>
    </w:rPr>
  </w:style>
  <w:style w:type="character" w:customStyle="1" w:styleId="Ttulo3Car">
    <w:name w:val="Título 3 Car"/>
    <w:aliases w:val="Edgar 3 Car,1.1.1Título 3 Car,Título 3-BCN Car,3 bullet Car,2 Car,H3 Car"/>
    <w:link w:val="Ttulo3"/>
    <w:uiPriority w:val="9"/>
    <w:rsid w:val="00C9737A"/>
    <w:rPr>
      <w:rFonts w:ascii="Arial" w:hAnsi="Arial" w:cs="Arial"/>
      <w:b/>
      <w:bCs/>
      <w:sz w:val="22"/>
      <w:szCs w:val="24"/>
      <w:lang w:val="es-ES" w:eastAsia="es-ES"/>
    </w:rPr>
  </w:style>
  <w:style w:type="paragraph" w:customStyle="1" w:styleId="CarCarCarCarCarCar1Car">
    <w:name w:val="Car Car Car Car Car Car1 Car"/>
    <w:basedOn w:val="Normal"/>
    <w:rsid w:val="00C9737A"/>
    <w:pPr>
      <w:spacing w:after="160" w:line="240" w:lineRule="exact"/>
    </w:pPr>
    <w:rPr>
      <w:rFonts w:ascii="Verdana" w:hAnsi="Verdana"/>
      <w:sz w:val="20"/>
      <w:szCs w:val="20"/>
      <w:lang w:val="en-US" w:eastAsia="en-US"/>
    </w:rPr>
  </w:style>
  <w:style w:type="paragraph" w:customStyle="1" w:styleId="Titulo6">
    <w:name w:val="Titulo 6"/>
    <w:basedOn w:val="Normal"/>
    <w:rsid w:val="00C9737A"/>
    <w:pPr>
      <w:spacing w:before="120" w:after="120"/>
      <w:jc w:val="both"/>
    </w:pPr>
    <w:rPr>
      <w:rFonts w:ascii="Sans Serif 12cpi" w:hAnsi="Sans Serif 12cpi"/>
      <w:spacing w:val="-3"/>
      <w:sz w:val="20"/>
      <w:szCs w:val="20"/>
      <w:lang w:val="es-ES_tradnl"/>
    </w:rPr>
  </w:style>
  <w:style w:type="paragraph" w:customStyle="1" w:styleId="i">
    <w:name w:val="(i)"/>
    <w:basedOn w:val="Normal"/>
    <w:next w:val="Normal"/>
    <w:autoRedefine/>
    <w:uiPriority w:val="99"/>
    <w:rsid w:val="00C9737A"/>
    <w:pPr>
      <w:jc w:val="both"/>
    </w:pPr>
    <w:rPr>
      <w:rFonts w:ascii="Arial Narrow" w:hAnsi="Arial Narrow" w:cs="Arial Narrow"/>
      <w:b/>
    </w:rPr>
  </w:style>
  <w:style w:type="character" w:customStyle="1" w:styleId="Textoindependiente3Car">
    <w:name w:val="Texto independiente 3 Car"/>
    <w:link w:val="Textoindependiente3"/>
    <w:rsid w:val="00C9737A"/>
    <w:rPr>
      <w:rFonts w:ascii="Arial" w:hAnsi="Arial" w:cs="Arial"/>
      <w:sz w:val="24"/>
      <w:szCs w:val="22"/>
      <w:lang w:val="es-ES" w:eastAsia="es-ES"/>
    </w:rPr>
  </w:style>
  <w:style w:type="paragraph" w:styleId="Sangra3detindependiente">
    <w:name w:val="Body Text Indent 3"/>
    <w:basedOn w:val="Normal"/>
    <w:link w:val="Sangra3detindependienteCar"/>
    <w:rsid w:val="00C9737A"/>
    <w:pPr>
      <w:ind w:left="540" w:hanging="540"/>
      <w:jc w:val="both"/>
    </w:pPr>
    <w:rPr>
      <w:rFonts w:ascii="Arial" w:hAnsi="Arial"/>
      <w:b/>
      <w:sz w:val="22"/>
    </w:rPr>
  </w:style>
  <w:style w:type="character" w:customStyle="1" w:styleId="Sangra3detindependienteCar">
    <w:name w:val="Sangría 3 de t. independiente Car"/>
    <w:basedOn w:val="Fuentedeprrafopredeter"/>
    <w:link w:val="Sangra3detindependiente"/>
    <w:rsid w:val="00C9737A"/>
    <w:rPr>
      <w:rFonts w:ascii="Arial" w:hAnsi="Arial"/>
      <w:b/>
      <w:sz w:val="22"/>
      <w:szCs w:val="24"/>
      <w:lang w:val="es-ES" w:eastAsia="es-ES"/>
    </w:rPr>
  </w:style>
  <w:style w:type="character" w:styleId="Nmerodepgina">
    <w:name w:val="page number"/>
    <w:rsid w:val="00C9737A"/>
    <w:rPr>
      <w:rFonts w:cs="Times New Roman"/>
    </w:rPr>
  </w:style>
  <w:style w:type="paragraph" w:customStyle="1" w:styleId="p31">
    <w:name w:val="p31"/>
    <w:basedOn w:val="Normal"/>
    <w:rsid w:val="00C9737A"/>
    <w:pPr>
      <w:widowControl w:val="0"/>
      <w:spacing w:line="280" w:lineRule="auto"/>
      <w:jc w:val="both"/>
    </w:pPr>
    <w:rPr>
      <w:szCs w:val="20"/>
      <w:lang w:val="en-US"/>
    </w:rPr>
  </w:style>
  <w:style w:type="paragraph" w:styleId="Lista">
    <w:name w:val="List"/>
    <w:basedOn w:val="Normal"/>
    <w:rsid w:val="00C9737A"/>
    <w:pPr>
      <w:ind w:left="283" w:hanging="283"/>
    </w:pPr>
    <w:rPr>
      <w:sz w:val="20"/>
      <w:szCs w:val="20"/>
      <w:lang w:val="es-ES_tradnl"/>
    </w:rPr>
  </w:style>
  <w:style w:type="character" w:styleId="AcrnimoHTML">
    <w:name w:val="HTML Acronym"/>
    <w:rsid w:val="00C9737A"/>
    <w:rPr>
      <w:rFonts w:cs="Times New Roman"/>
    </w:rPr>
  </w:style>
  <w:style w:type="paragraph" w:customStyle="1" w:styleId="titulo60">
    <w:name w:val="titulo6"/>
    <w:basedOn w:val="Normal"/>
    <w:qFormat/>
    <w:rsid w:val="00C9737A"/>
    <w:pPr>
      <w:spacing w:before="120" w:after="120"/>
      <w:jc w:val="both"/>
    </w:pPr>
    <w:rPr>
      <w:rFonts w:ascii="Sans Serif 12cpi" w:hAnsi="Sans Serif 12cpi"/>
      <w:spacing w:val="-3"/>
      <w:sz w:val="20"/>
      <w:szCs w:val="20"/>
    </w:rPr>
  </w:style>
  <w:style w:type="paragraph" w:styleId="TDC1">
    <w:name w:val="toc 1"/>
    <w:basedOn w:val="Normal"/>
    <w:next w:val="Normal"/>
    <w:autoRedefine/>
    <w:semiHidden/>
    <w:rsid w:val="00C9737A"/>
    <w:pPr>
      <w:tabs>
        <w:tab w:val="left" w:pos="480"/>
        <w:tab w:val="right" w:leader="dot" w:pos="9360"/>
      </w:tabs>
      <w:jc w:val="both"/>
    </w:pPr>
    <w:rPr>
      <w:rFonts w:ascii="Arial Narrow" w:hAnsi="Arial Narrow"/>
      <w:noProof/>
      <w:color w:val="000000"/>
    </w:rPr>
  </w:style>
  <w:style w:type="paragraph" w:customStyle="1" w:styleId="xl36">
    <w:name w:val="xl36"/>
    <w:basedOn w:val="Normal"/>
    <w:rsid w:val="00C973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BodyText2Car">
    <w:name w:val="Body Text 2 Car"/>
    <w:basedOn w:val="Normal"/>
    <w:rsid w:val="00C9737A"/>
    <w:pPr>
      <w:widowControl w:val="0"/>
      <w:ind w:left="851"/>
      <w:jc w:val="both"/>
    </w:pPr>
    <w:rPr>
      <w:rFonts w:ascii="Arial" w:hAnsi="Arial"/>
      <w:sz w:val="22"/>
      <w:szCs w:val="20"/>
    </w:rPr>
  </w:style>
  <w:style w:type="character" w:customStyle="1" w:styleId="TtuloCar1">
    <w:name w:val="Título Car1"/>
    <w:rsid w:val="00C9737A"/>
    <w:rPr>
      <w:rFonts w:ascii="Arial" w:hAnsi="Arial"/>
      <w:b/>
      <w:sz w:val="24"/>
      <w:lang w:val="es-ES_tradnl" w:eastAsia="es-ES"/>
    </w:rPr>
  </w:style>
  <w:style w:type="paragraph" w:customStyle="1" w:styleId="MARITZA4">
    <w:name w:val="MARITZA4"/>
    <w:basedOn w:val="MARITZA3"/>
    <w:rsid w:val="00C9737A"/>
    <w:pPr>
      <w:jc w:val="center"/>
    </w:pPr>
    <w:rPr>
      <w:b/>
    </w:rPr>
  </w:style>
  <w:style w:type="character" w:customStyle="1" w:styleId="ListParagraphChar">
    <w:name w:val="List Paragraph Char"/>
    <w:locked/>
    <w:rsid w:val="00C9737A"/>
    <w:rPr>
      <w:sz w:val="24"/>
      <w:szCs w:val="24"/>
      <w:lang w:val="es-ES" w:eastAsia="es-ES"/>
    </w:rPr>
  </w:style>
  <w:style w:type="paragraph" w:customStyle="1" w:styleId="bodytext3">
    <w:name w:val="bodytext3"/>
    <w:basedOn w:val="Normal"/>
    <w:rsid w:val="00C9737A"/>
    <w:pPr>
      <w:jc w:val="both"/>
    </w:pPr>
    <w:rPr>
      <w:rFonts w:ascii="Arial" w:hAnsi="Arial" w:cs="Arial"/>
    </w:rPr>
  </w:style>
  <w:style w:type="paragraph" w:customStyle="1" w:styleId="Textoindependiente22">
    <w:name w:val="Texto independiente 22"/>
    <w:basedOn w:val="Normal"/>
    <w:rsid w:val="00C9737A"/>
    <w:pPr>
      <w:jc w:val="both"/>
    </w:pPr>
    <w:rPr>
      <w:rFonts w:ascii="Arial" w:eastAsia="Calibri" w:hAnsi="Arial" w:cs="Arial"/>
      <w:sz w:val="22"/>
      <w:szCs w:val="22"/>
      <w:lang w:val="es-CO" w:eastAsia="es-CO"/>
    </w:rPr>
  </w:style>
  <w:style w:type="character" w:customStyle="1" w:styleId="AsuntodelcomentarioCar">
    <w:name w:val="Asunto del comentario Car"/>
    <w:link w:val="Asuntodelcomentario"/>
    <w:rsid w:val="00C9737A"/>
    <w:rPr>
      <w:b/>
      <w:bCs/>
      <w:lang w:val="es-ES" w:eastAsia="es-ES"/>
    </w:rPr>
  </w:style>
  <w:style w:type="paragraph" w:styleId="Lista3">
    <w:name w:val="List 3"/>
    <w:basedOn w:val="Normal"/>
    <w:rsid w:val="00C9737A"/>
    <w:pPr>
      <w:ind w:left="849" w:hanging="283"/>
      <w:contextualSpacing/>
    </w:pPr>
    <w:rPr>
      <w:lang w:val="es-CO"/>
    </w:rPr>
  </w:style>
  <w:style w:type="paragraph" w:styleId="Continuarlista2">
    <w:name w:val="List Continue 2"/>
    <w:basedOn w:val="Normal"/>
    <w:rsid w:val="00C9737A"/>
    <w:pPr>
      <w:spacing w:after="120"/>
      <w:ind w:left="566"/>
      <w:contextualSpacing/>
    </w:pPr>
    <w:rPr>
      <w:lang w:val="es-CO"/>
    </w:rPr>
  </w:style>
  <w:style w:type="paragraph" w:customStyle="1" w:styleId="Normal11pt">
    <w:name w:val="Normal + 11 pt"/>
    <w:aliases w:val="Negrita"/>
    <w:basedOn w:val="Normal"/>
    <w:rsid w:val="00C9737A"/>
    <w:pPr>
      <w:spacing w:after="120"/>
      <w:ind w:left="360"/>
      <w:jc w:val="both"/>
    </w:pPr>
    <w:rPr>
      <w:rFonts w:ascii="Arial" w:hAnsi="Arial" w:cs="Arial"/>
      <w:b/>
      <w:sz w:val="22"/>
      <w:szCs w:val="22"/>
      <w:lang w:val="es-CO"/>
    </w:rPr>
  </w:style>
  <w:style w:type="paragraph" w:styleId="Sangra2detindependiente">
    <w:name w:val="Body Text Indent 2"/>
    <w:basedOn w:val="Normal"/>
    <w:link w:val="Sangra2detindependienteCar"/>
    <w:rsid w:val="00C9737A"/>
    <w:pPr>
      <w:spacing w:after="120" w:line="480" w:lineRule="auto"/>
      <w:ind w:left="283"/>
    </w:pPr>
  </w:style>
  <w:style w:type="character" w:customStyle="1" w:styleId="Sangra2detindependienteCar">
    <w:name w:val="Sangría 2 de t. independiente Car"/>
    <w:basedOn w:val="Fuentedeprrafopredeter"/>
    <w:link w:val="Sangra2detindependiente"/>
    <w:rsid w:val="00C9737A"/>
    <w:rPr>
      <w:sz w:val="24"/>
      <w:szCs w:val="24"/>
      <w:lang w:eastAsia="es-ES"/>
    </w:rPr>
  </w:style>
  <w:style w:type="paragraph" w:customStyle="1" w:styleId="TITULO">
    <w:name w:val="TITULO"/>
    <w:basedOn w:val="Normal"/>
    <w:autoRedefine/>
    <w:rsid w:val="00C9737A"/>
    <w:pPr>
      <w:jc w:val="center"/>
    </w:pPr>
    <w:rPr>
      <w:rFonts w:ascii="Arial" w:hAnsi="Arial"/>
      <w:b/>
      <w:bCs/>
      <w:caps/>
      <w:noProof/>
      <w:sz w:val="20"/>
      <w:lang w:val="es-CO"/>
    </w:rPr>
  </w:style>
  <w:style w:type="paragraph" w:customStyle="1" w:styleId="Textoindependiente212">
    <w:name w:val="Texto independiente 212"/>
    <w:basedOn w:val="Normal"/>
    <w:rsid w:val="00C9737A"/>
    <w:pPr>
      <w:widowControl w:val="0"/>
      <w:jc w:val="both"/>
    </w:pPr>
    <w:rPr>
      <w:rFonts w:ascii="Arial" w:hAnsi="Arial"/>
      <w:sz w:val="22"/>
      <w:szCs w:val="20"/>
      <w:lang w:val="es-CO"/>
    </w:rPr>
  </w:style>
  <w:style w:type="paragraph" w:customStyle="1" w:styleId="textoindependiente213">
    <w:name w:val="textoindependiente21"/>
    <w:basedOn w:val="Normal"/>
    <w:rsid w:val="00C9737A"/>
    <w:pPr>
      <w:jc w:val="both"/>
    </w:pPr>
    <w:rPr>
      <w:rFonts w:ascii="Arial" w:hAnsi="Arial" w:cs="Arial"/>
      <w:sz w:val="22"/>
      <w:szCs w:val="22"/>
      <w:lang w:val="es-CO"/>
    </w:rPr>
  </w:style>
  <w:style w:type="character" w:customStyle="1" w:styleId="Absatz-Standardschriftart">
    <w:name w:val="Absatz-Standardschriftart"/>
    <w:rsid w:val="00C9737A"/>
  </w:style>
  <w:style w:type="paragraph" w:customStyle="1" w:styleId="1">
    <w:name w:val="1"/>
    <w:basedOn w:val="Normal"/>
    <w:next w:val="Ttulo"/>
    <w:qFormat/>
    <w:rsid w:val="00C9737A"/>
    <w:pPr>
      <w:jc w:val="center"/>
    </w:pPr>
    <w:rPr>
      <w:rFonts w:ascii="Arial" w:hAnsi="Arial"/>
      <w:b/>
      <w:szCs w:val="20"/>
      <w:lang w:val="es-ES_tradnl"/>
    </w:rPr>
  </w:style>
  <w:style w:type="character" w:styleId="CitaHTML">
    <w:name w:val="HTML Cite"/>
    <w:uiPriority w:val="99"/>
    <w:semiHidden/>
    <w:unhideWhenUsed/>
    <w:rsid w:val="00C9737A"/>
    <w:rPr>
      <w:i/>
      <w:iCs/>
    </w:rPr>
  </w:style>
  <w:style w:type="table" w:customStyle="1" w:styleId="Tabladecuadrcula4-nfasis11">
    <w:name w:val="Tabla de cuadrícula 4 - Énfasis 11"/>
    <w:basedOn w:val="Tablanormal"/>
    <w:uiPriority w:val="49"/>
    <w:rsid w:val="00C9737A"/>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M117">
    <w:name w:val="CM117"/>
    <w:basedOn w:val="Default"/>
    <w:next w:val="Default"/>
    <w:uiPriority w:val="99"/>
    <w:rsid w:val="00C9737A"/>
    <w:rPr>
      <w:rFonts w:ascii="Arial" w:hAnsi="Arial" w:cs="Arial"/>
      <w:color w:val="auto"/>
    </w:rPr>
  </w:style>
  <w:style w:type="paragraph" w:customStyle="1" w:styleId="CM16">
    <w:name w:val="CM16"/>
    <w:basedOn w:val="Normal"/>
    <w:next w:val="Normal"/>
    <w:uiPriority w:val="99"/>
    <w:rsid w:val="00C9737A"/>
    <w:pPr>
      <w:autoSpaceDE w:val="0"/>
      <w:autoSpaceDN w:val="0"/>
      <w:adjustRightInd w:val="0"/>
      <w:spacing w:line="280" w:lineRule="atLeast"/>
    </w:pPr>
    <w:rPr>
      <w:rFonts w:ascii="Arial" w:eastAsia="Calibri" w:hAnsi="Arial" w:cs="Arial"/>
      <w:lang w:val="es-CO" w:eastAsia="en-US"/>
    </w:rPr>
  </w:style>
  <w:style w:type="table" w:styleId="Cuadrculamedia1-nfasis1">
    <w:name w:val="Medium Grid 1 Accent 1"/>
    <w:basedOn w:val="Tablanormal"/>
    <w:uiPriority w:val="67"/>
    <w:rsid w:val="00C9737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Ttulo2Car">
    <w:name w:val="Título 2 Car"/>
    <w:aliases w:val="Edgar 2 Car,Título 2 -BCN Car,2 headline Car,Title Header2 Car,A Car,h2 Car,A.B.C. Car,A1 Car,h21 Car,A.B.C.1 Car,A2 Car,A.B.C.2 Car,Chapter Number/Appendix Letter Car,chn Car,H2 Car,DO NOT USE_h2 Car,Level 2 Topic Heading Car,H21 Car"/>
    <w:link w:val="Ttulo2"/>
    <w:uiPriority w:val="9"/>
    <w:rsid w:val="00C9737A"/>
    <w:rPr>
      <w:rFonts w:ascii="Arial" w:hAnsi="Arial" w:cs="Arial"/>
      <w:b/>
      <w:sz w:val="24"/>
      <w:szCs w:val="24"/>
      <w:lang w:val="es-ES" w:eastAsia="es-ES"/>
    </w:rPr>
  </w:style>
  <w:style w:type="table" w:styleId="Cuadrculamedia1">
    <w:name w:val="Medium Grid 1"/>
    <w:basedOn w:val="Tablanormal"/>
    <w:uiPriority w:val="67"/>
    <w:rsid w:val="00C9737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Sombreadoclaro-nfasis1">
    <w:name w:val="Light Shading Accent 1"/>
    <w:basedOn w:val="Tablanormal"/>
    <w:uiPriority w:val="60"/>
    <w:rsid w:val="00C9737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clara">
    <w:name w:val="Light List"/>
    <w:basedOn w:val="Tablanormal"/>
    <w:uiPriority w:val="61"/>
    <w:rsid w:val="00C9737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9">
    <w:name w:val="A9"/>
    <w:rsid w:val="00C9737A"/>
    <w:rPr>
      <w:color w:val="211D1E"/>
      <w:sz w:val="19"/>
      <w:szCs w:val="19"/>
    </w:rPr>
  </w:style>
  <w:style w:type="paragraph" w:customStyle="1" w:styleId="CM42">
    <w:name w:val="CM42"/>
    <w:basedOn w:val="Default"/>
    <w:next w:val="Default"/>
    <w:uiPriority w:val="99"/>
    <w:rsid w:val="00C9737A"/>
    <w:rPr>
      <w:rFonts w:ascii="Arial" w:hAnsi="Arial" w:cs="Arial"/>
      <w:color w:val="auto"/>
    </w:rPr>
  </w:style>
  <w:style w:type="paragraph" w:styleId="Textonotaalfinal">
    <w:name w:val="endnote text"/>
    <w:basedOn w:val="Normal"/>
    <w:link w:val="TextonotaalfinalCar"/>
    <w:rsid w:val="00C9737A"/>
    <w:rPr>
      <w:sz w:val="20"/>
      <w:szCs w:val="20"/>
    </w:rPr>
  </w:style>
  <w:style w:type="character" w:customStyle="1" w:styleId="TextonotaalfinalCar">
    <w:name w:val="Texto nota al final Car"/>
    <w:basedOn w:val="Fuentedeprrafopredeter"/>
    <w:link w:val="Textonotaalfinal"/>
    <w:rsid w:val="00C9737A"/>
    <w:rPr>
      <w:lang w:val="es-ES" w:eastAsia="es-ES"/>
    </w:rPr>
  </w:style>
  <w:style w:type="character" w:styleId="Refdenotaalfinal">
    <w:name w:val="endnote reference"/>
    <w:rsid w:val="00C9737A"/>
    <w:rPr>
      <w:vertAlign w:val="superscript"/>
    </w:rPr>
  </w:style>
  <w:style w:type="paragraph" w:styleId="Lista4">
    <w:name w:val="List 4"/>
    <w:basedOn w:val="Normal"/>
    <w:rsid w:val="00C9737A"/>
    <w:pPr>
      <w:ind w:left="1132" w:hanging="283"/>
      <w:contextualSpacing/>
    </w:pPr>
  </w:style>
  <w:style w:type="paragraph" w:styleId="Saludo">
    <w:name w:val="Salutation"/>
    <w:basedOn w:val="Normal"/>
    <w:next w:val="Normal"/>
    <w:link w:val="SaludoCar"/>
    <w:uiPriority w:val="99"/>
    <w:rsid w:val="00C9737A"/>
  </w:style>
  <w:style w:type="character" w:customStyle="1" w:styleId="SaludoCar">
    <w:name w:val="Saludo Car"/>
    <w:basedOn w:val="Fuentedeprrafopredeter"/>
    <w:link w:val="Saludo"/>
    <w:uiPriority w:val="99"/>
    <w:rsid w:val="00C9737A"/>
    <w:rPr>
      <w:sz w:val="24"/>
      <w:szCs w:val="24"/>
      <w:lang w:val="es-ES" w:eastAsia="es-ES"/>
    </w:rPr>
  </w:style>
  <w:style w:type="paragraph" w:styleId="Cierre">
    <w:name w:val="Closing"/>
    <w:basedOn w:val="Normal"/>
    <w:link w:val="CierreCar"/>
    <w:rsid w:val="00C9737A"/>
    <w:pPr>
      <w:ind w:left="4252"/>
    </w:pPr>
  </w:style>
  <w:style w:type="character" w:customStyle="1" w:styleId="CierreCar">
    <w:name w:val="Cierre Car"/>
    <w:basedOn w:val="Fuentedeprrafopredeter"/>
    <w:link w:val="Cierre"/>
    <w:rsid w:val="00C9737A"/>
    <w:rPr>
      <w:sz w:val="24"/>
      <w:szCs w:val="24"/>
      <w:lang w:val="es-ES" w:eastAsia="es-ES"/>
    </w:rPr>
  </w:style>
  <w:style w:type="paragraph" w:styleId="Listaconvietas">
    <w:name w:val="List Bullet"/>
    <w:basedOn w:val="Normal"/>
    <w:rsid w:val="00C9737A"/>
    <w:pPr>
      <w:numPr>
        <w:numId w:val="2"/>
      </w:numPr>
      <w:contextualSpacing/>
    </w:pPr>
  </w:style>
  <w:style w:type="paragraph" w:styleId="Listaconvietas2">
    <w:name w:val="List Bullet 2"/>
    <w:basedOn w:val="Normal"/>
    <w:rsid w:val="00C9737A"/>
    <w:pPr>
      <w:numPr>
        <w:numId w:val="3"/>
      </w:numPr>
      <w:contextualSpacing/>
    </w:pPr>
  </w:style>
  <w:style w:type="paragraph" w:styleId="Listaconvietas3">
    <w:name w:val="List Bullet 3"/>
    <w:basedOn w:val="Normal"/>
    <w:rsid w:val="00C9737A"/>
    <w:pPr>
      <w:numPr>
        <w:numId w:val="4"/>
      </w:numPr>
      <w:contextualSpacing/>
    </w:pPr>
  </w:style>
  <w:style w:type="paragraph" w:styleId="Listaconvietas4">
    <w:name w:val="List Bullet 4"/>
    <w:basedOn w:val="Normal"/>
    <w:rsid w:val="00C9737A"/>
    <w:pPr>
      <w:numPr>
        <w:numId w:val="5"/>
      </w:numPr>
      <w:contextualSpacing/>
    </w:pPr>
  </w:style>
  <w:style w:type="paragraph" w:customStyle="1" w:styleId="ListaCC">
    <w:name w:val="Lista CC."/>
    <w:basedOn w:val="Normal"/>
    <w:rsid w:val="00C9737A"/>
  </w:style>
  <w:style w:type="paragraph" w:styleId="Continuarlista">
    <w:name w:val="List Continue"/>
    <w:basedOn w:val="Normal"/>
    <w:rsid w:val="00C9737A"/>
    <w:pPr>
      <w:spacing w:after="120"/>
      <w:ind w:left="283"/>
      <w:contextualSpacing/>
    </w:pPr>
  </w:style>
  <w:style w:type="paragraph" w:styleId="Continuarlista3">
    <w:name w:val="List Continue 3"/>
    <w:basedOn w:val="Normal"/>
    <w:rsid w:val="00C9737A"/>
    <w:pPr>
      <w:spacing w:after="120"/>
      <w:ind w:left="849"/>
      <w:contextualSpacing/>
    </w:pPr>
  </w:style>
  <w:style w:type="paragraph" w:styleId="Firma">
    <w:name w:val="Signature"/>
    <w:basedOn w:val="Normal"/>
    <w:link w:val="FirmaCar"/>
    <w:rsid w:val="00C9737A"/>
    <w:pPr>
      <w:ind w:left="4252"/>
    </w:pPr>
  </w:style>
  <w:style w:type="character" w:customStyle="1" w:styleId="FirmaCar">
    <w:name w:val="Firma Car"/>
    <w:basedOn w:val="Fuentedeprrafopredeter"/>
    <w:link w:val="Firma"/>
    <w:rsid w:val="00C9737A"/>
    <w:rPr>
      <w:sz w:val="24"/>
      <w:szCs w:val="24"/>
      <w:lang w:val="es-ES" w:eastAsia="es-ES"/>
    </w:rPr>
  </w:style>
  <w:style w:type="paragraph" w:customStyle="1" w:styleId="Infodocumentosadjuntos">
    <w:name w:val="Info documentos adjuntos"/>
    <w:basedOn w:val="Normal"/>
    <w:rsid w:val="00C9737A"/>
  </w:style>
  <w:style w:type="paragraph" w:styleId="Textoindependienteprimerasangra">
    <w:name w:val="Body Text First Indent"/>
    <w:basedOn w:val="Textoindependiente"/>
    <w:link w:val="TextoindependienteprimerasangraCar"/>
    <w:rsid w:val="00C9737A"/>
    <w:pPr>
      <w:spacing w:after="120"/>
      <w:ind w:firstLine="210"/>
      <w:jc w:val="left"/>
    </w:pPr>
    <w:rPr>
      <w:sz w:val="24"/>
      <w:szCs w:val="24"/>
    </w:rPr>
  </w:style>
  <w:style w:type="character" w:customStyle="1" w:styleId="TextoindependienteprimerasangraCar">
    <w:name w:val="Texto independiente primera sangría Car"/>
    <w:basedOn w:val="TextoindependienteCar1"/>
    <w:link w:val="Textoindependienteprimerasangra"/>
    <w:rsid w:val="00C9737A"/>
    <w:rPr>
      <w:sz w:val="24"/>
      <w:szCs w:val="24"/>
      <w:lang w:val="es-ES" w:eastAsia="es-ES"/>
    </w:rPr>
  </w:style>
  <w:style w:type="character" w:customStyle="1" w:styleId="highlight">
    <w:name w:val="highlight"/>
    <w:rsid w:val="00C9737A"/>
  </w:style>
  <w:style w:type="paragraph" w:styleId="Bibliografa">
    <w:name w:val="Bibliography"/>
    <w:basedOn w:val="Normal"/>
    <w:next w:val="Normal"/>
    <w:uiPriority w:val="37"/>
    <w:semiHidden/>
    <w:unhideWhenUsed/>
    <w:rsid w:val="00C9737A"/>
  </w:style>
  <w:style w:type="character" w:styleId="Hipervnculovisitado">
    <w:name w:val="FollowedHyperlink"/>
    <w:uiPriority w:val="99"/>
    <w:semiHidden/>
    <w:unhideWhenUsed/>
    <w:rsid w:val="00C9737A"/>
    <w:rPr>
      <w:color w:val="800080"/>
      <w:u w:val="single"/>
    </w:rPr>
  </w:style>
  <w:style w:type="paragraph" w:customStyle="1" w:styleId="CM151">
    <w:name w:val="CM15+1"/>
    <w:basedOn w:val="Default"/>
    <w:next w:val="Default"/>
    <w:uiPriority w:val="99"/>
    <w:rsid w:val="00C9737A"/>
    <w:rPr>
      <w:color w:val="auto"/>
    </w:rPr>
  </w:style>
  <w:style w:type="paragraph" w:customStyle="1" w:styleId="Estilo1">
    <w:name w:val="Estilo1"/>
    <w:basedOn w:val="BodyText21"/>
    <w:next w:val="Ttulo5"/>
    <w:qFormat/>
    <w:rsid w:val="00C9737A"/>
    <w:pPr>
      <w:spacing w:line="240" w:lineRule="auto"/>
      <w:ind w:right="-79"/>
    </w:pPr>
    <w:rPr>
      <w:rFonts w:ascii="Arial Narrow" w:hAnsi="Arial Narrow"/>
      <w:b w:val="0"/>
      <w:sz w:val="24"/>
      <w:szCs w:val="24"/>
    </w:rPr>
  </w:style>
  <w:style w:type="paragraph" w:customStyle="1" w:styleId="titulo5">
    <w:name w:val="titulo 5"/>
    <w:basedOn w:val="Ttulo5"/>
    <w:qFormat/>
    <w:rsid w:val="00C9737A"/>
    <w:pPr>
      <w:keepLines/>
      <w:numPr>
        <w:ilvl w:val="4"/>
      </w:numPr>
      <w:autoSpaceDE/>
      <w:autoSpaceDN/>
      <w:adjustRightInd/>
      <w:spacing w:before="40"/>
      <w:ind w:left="1008" w:hanging="1008"/>
      <w:jc w:val="left"/>
    </w:pPr>
    <w:rPr>
      <w:rFonts w:ascii="Arial Narrow" w:hAnsi="Arial Narrow"/>
      <w:b w:val="0"/>
      <w:bCs w:val="0"/>
      <w:i w:val="0"/>
      <w:iCs w:val="0"/>
      <w:sz w:val="22"/>
      <w:szCs w:val="24"/>
    </w:rPr>
  </w:style>
  <w:style w:type="paragraph" w:customStyle="1" w:styleId="Estilotitulo5Negrita">
    <w:name w:val="Estilo titulo 5 + Negrita"/>
    <w:basedOn w:val="titulo5"/>
    <w:rsid w:val="00C9737A"/>
    <w:rPr>
      <w:b/>
      <w:bCs/>
      <w:sz w:val="24"/>
    </w:rPr>
  </w:style>
  <w:style w:type="paragraph" w:customStyle="1" w:styleId="titulo61">
    <w:name w:val="titulo 6"/>
    <w:basedOn w:val="Ttulo6"/>
    <w:rsid w:val="00C9737A"/>
    <w:pPr>
      <w:keepLines/>
      <w:spacing w:before="40"/>
      <w:ind w:left="1008" w:hanging="1008"/>
    </w:pPr>
    <w:rPr>
      <w:rFonts w:ascii="Arial Narrow" w:hAnsi="Arial Narrow"/>
      <w:bCs w:val="0"/>
      <w:sz w:val="24"/>
      <w:szCs w:val="24"/>
    </w:rPr>
  </w:style>
  <w:style w:type="paragraph" w:customStyle="1" w:styleId="xl65">
    <w:name w:val="xl65"/>
    <w:basedOn w:val="Normal"/>
    <w:rsid w:val="00C9737A"/>
    <w:pPr>
      <w:spacing w:before="100" w:beforeAutospacing="1" w:after="100" w:afterAutospacing="1"/>
    </w:pPr>
    <w:rPr>
      <w:sz w:val="16"/>
      <w:szCs w:val="16"/>
      <w:lang w:val="es-CO" w:eastAsia="es-CO"/>
    </w:rPr>
  </w:style>
  <w:style w:type="paragraph" w:customStyle="1" w:styleId="xl66">
    <w:name w:val="xl66"/>
    <w:basedOn w:val="Normal"/>
    <w:rsid w:val="00C9737A"/>
    <w:pPr>
      <w:shd w:val="clear" w:color="000000" w:fill="FFFF00"/>
      <w:spacing w:before="100" w:beforeAutospacing="1" w:after="100" w:afterAutospacing="1"/>
    </w:pPr>
    <w:rPr>
      <w:sz w:val="16"/>
      <w:szCs w:val="16"/>
      <w:lang w:val="es-CO" w:eastAsia="es-CO"/>
    </w:rPr>
  </w:style>
  <w:style w:type="paragraph" w:customStyle="1" w:styleId="xl67">
    <w:name w:val="xl67"/>
    <w:basedOn w:val="Normal"/>
    <w:rsid w:val="00C9737A"/>
    <w:pPr>
      <w:spacing w:before="100" w:beforeAutospacing="1" w:after="100" w:afterAutospacing="1"/>
    </w:pPr>
    <w:rPr>
      <w:b/>
      <w:bCs/>
      <w:sz w:val="16"/>
      <w:szCs w:val="16"/>
      <w:lang w:val="es-CO" w:eastAsia="es-CO"/>
    </w:rPr>
  </w:style>
  <w:style w:type="paragraph" w:customStyle="1" w:styleId="xl68">
    <w:name w:val="xl68"/>
    <w:basedOn w:val="Normal"/>
    <w:rsid w:val="00C9737A"/>
    <w:pPr>
      <w:pBdr>
        <w:left w:val="single" w:sz="8" w:space="0" w:color="auto"/>
        <w:bottom w:val="single" w:sz="4" w:space="0" w:color="BFBFBF"/>
        <w:right w:val="single" w:sz="4" w:space="0" w:color="BFBFBF"/>
      </w:pBdr>
      <w:spacing w:before="100" w:beforeAutospacing="1" w:after="100" w:afterAutospacing="1"/>
    </w:pPr>
    <w:rPr>
      <w:b/>
      <w:bCs/>
      <w:sz w:val="16"/>
      <w:szCs w:val="16"/>
      <w:lang w:val="es-CO" w:eastAsia="es-CO"/>
    </w:rPr>
  </w:style>
  <w:style w:type="paragraph" w:customStyle="1" w:styleId="xl69">
    <w:name w:val="xl69"/>
    <w:basedOn w:val="Normal"/>
    <w:rsid w:val="00C9737A"/>
    <w:pPr>
      <w:pBdr>
        <w:left w:val="single" w:sz="4" w:space="0" w:color="BFBFBF"/>
        <w:bottom w:val="single" w:sz="4" w:space="0" w:color="BFBFBF"/>
        <w:right w:val="single" w:sz="4" w:space="0" w:color="BFBFBF"/>
      </w:pBdr>
      <w:spacing w:before="100" w:beforeAutospacing="1" w:after="100" w:afterAutospacing="1"/>
    </w:pPr>
    <w:rPr>
      <w:sz w:val="16"/>
      <w:szCs w:val="16"/>
      <w:lang w:val="es-CO" w:eastAsia="es-CO"/>
    </w:rPr>
  </w:style>
  <w:style w:type="paragraph" w:customStyle="1" w:styleId="xl70">
    <w:name w:val="xl70"/>
    <w:basedOn w:val="Normal"/>
    <w:rsid w:val="00C9737A"/>
    <w:pPr>
      <w:pBdr>
        <w:left w:val="single" w:sz="4" w:space="0" w:color="BFBFBF"/>
        <w:bottom w:val="single" w:sz="4" w:space="0" w:color="BFBFBF"/>
        <w:right w:val="single" w:sz="4" w:space="0" w:color="BFBFBF"/>
      </w:pBdr>
      <w:spacing w:before="100" w:beforeAutospacing="1" w:after="100" w:afterAutospacing="1"/>
    </w:pPr>
    <w:rPr>
      <w:b/>
      <w:bCs/>
      <w:sz w:val="16"/>
      <w:szCs w:val="16"/>
      <w:lang w:val="es-CO" w:eastAsia="es-CO"/>
    </w:rPr>
  </w:style>
  <w:style w:type="paragraph" w:customStyle="1" w:styleId="xl71">
    <w:name w:val="xl71"/>
    <w:basedOn w:val="Normal"/>
    <w:rsid w:val="00C9737A"/>
    <w:pPr>
      <w:pBdr>
        <w:top w:val="single" w:sz="4" w:space="0" w:color="BFBFBF"/>
        <w:left w:val="single" w:sz="8" w:space="0" w:color="auto"/>
        <w:bottom w:val="single" w:sz="4" w:space="0" w:color="BFBFBF"/>
        <w:right w:val="single" w:sz="4" w:space="0" w:color="BFBFBF"/>
      </w:pBdr>
      <w:spacing w:before="100" w:beforeAutospacing="1" w:after="100" w:afterAutospacing="1"/>
    </w:pPr>
    <w:rPr>
      <w:b/>
      <w:bCs/>
      <w:sz w:val="16"/>
      <w:szCs w:val="16"/>
      <w:lang w:val="es-CO" w:eastAsia="es-CO"/>
    </w:rPr>
  </w:style>
  <w:style w:type="paragraph" w:customStyle="1" w:styleId="xl72">
    <w:name w:val="xl72"/>
    <w:basedOn w:val="Normal"/>
    <w:rsid w:val="00C9737A"/>
    <w:pPr>
      <w:pBdr>
        <w:top w:val="single" w:sz="4" w:space="0" w:color="BFBFBF"/>
        <w:left w:val="single" w:sz="4" w:space="0" w:color="BFBFBF"/>
        <w:bottom w:val="single" w:sz="4" w:space="0" w:color="BFBFBF"/>
        <w:right w:val="single" w:sz="4" w:space="0" w:color="BFBFBF"/>
      </w:pBdr>
      <w:spacing w:before="100" w:beforeAutospacing="1" w:after="100" w:afterAutospacing="1"/>
    </w:pPr>
    <w:rPr>
      <w:sz w:val="16"/>
      <w:szCs w:val="16"/>
      <w:lang w:val="es-CO" w:eastAsia="es-CO"/>
    </w:rPr>
  </w:style>
  <w:style w:type="paragraph" w:customStyle="1" w:styleId="xl73">
    <w:name w:val="xl73"/>
    <w:basedOn w:val="Normal"/>
    <w:rsid w:val="00C9737A"/>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sz w:val="16"/>
      <w:szCs w:val="16"/>
      <w:lang w:val="es-CO" w:eastAsia="es-CO"/>
    </w:rPr>
  </w:style>
  <w:style w:type="paragraph" w:customStyle="1" w:styleId="xl74">
    <w:name w:val="xl74"/>
    <w:basedOn w:val="Normal"/>
    <w:rsid w:val="00C9737A"/>
    <w:pPr>
      <w:pBdr>
        <w:top w:val="single" w:sz="4" w:space="0" w:color="BFBFBF"/>
        <w:left w:val="single" w:sz="8" w:space="0" w:color="auto"/>
        <w:bottom w:val="single" w:sz="8" w:space="0" w:color="auto"/>
        <w:right w:val="single" w:sz="4" w:space="0" w:color="BFBFBF"/>
      </w:pBdr>
      <w:spacing w:before="100" w:beforeAutospacing="1" w:after="100" w:afterAutospacing="1"/>
    </w:pPr>
    <w:rPr>
      <w:b/>
      <w:bCs/>
      <w:sz w:val="16"/>
      <w:szCs w:val="16"/>
      <w:lang w:val="es-CO" w:eastAsia="es-CO"/>
    </w:rPr>
  </w:style>
  <w:style w:type="paragraph" w:customStyle="1" w:styleId="xl75">
    <w:name w:val="xl75"/>
    <w:basedOn w:val="Normal"/>
    <w:rsid w:val="00C9737A"/>
    <w:pPr>
      <w:pBdr>
        <w:top w:val="single" w:sz="4" w:space="0" w:color="BFBFBF"/>
        <w:left w:val="single" w:sz="4" w:space="0" w:color="BFBFBF"/>
        <w:bottom w:val="single" w:sz="8" w:space="0" w:color="auto"/>
        <w:right w:val="single" w:sz="4" w:space="0" w:color="BFBFBF"/>
      </w:pBdr>
      <w:shd w:val="clear" w:color="000000" w:fill="FFFF00"/>
      <w:spacing w:before="100" w:beforeAutospacing="1" w:after="100" w:afterAutospacing="1"/>
    </w:pPr>
    <w:rPr>
      <w:sz w:val="16"/>
      <w:szCs w:val="16"/>
      <w:lang w:val="es-CO" w:eastAsia="es-CO"/>
    </w:rPr>
  </w:style>
  <w:style w:type="paragraph" w:customStyle="1" w:styleId="xl76">
    <w:name w:val="xl76"/>
    <w:basedOn w:val="Normal"/>
    <w:rsid w:val="00C9737A"/>
    <w:pPr>
      <w:pBdr>
        <w:top w:val="single" w:sz="4" w:space="0" w:color="BFBFBF"/>
        <w:left w:val="single" w:sz="4" w:space="0" w:color="BFBFBF"/>
        <w:bottom w:val="single" w:sz="8" w:space="0" w:color="auto"/>
        <w:right w:val="single" w:sz="4" w:space="0" w:color="BFBFBF"/>
      </w:pBdr>
      <w:shd w:val="clear" w:color="000000" w:fill="FFFF00"/>
      <w:spacing w:before="100" w:beforeAutospacing="1" w:after="100" w:afterAutospacing="1"/>
    </w:pPr>
    <w:rPr>
      <w:b/>
      <w:bCs/>
      <w:sz w:val="16"/>
      <w:szCs w:val="16"/>
      <w:lang w:val="es-CO" w:eastAsia="es-CO"/>
    </w:rPr>
  </w:style>
  <w:style w:type="paragraph" w:customStyle="1" w:styleId="xl77">
    <w:name w:val="xl77"/>
    <w:basedOn w:val="Normal"/>
    <w:rsid w:val="00C9737A"/>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pPr>
    <w:rPr>
      <w:sz w:val="16"/>
      <w:szCs w:val="16"/>
      <w:lang w:val="es-CO" w:eastAsia="es-CO"/>
    </w:rPr>
  </w:style>
  <w:style w:type="paragraph" w:customStyle="1" w:styleId="xl78">
    <w:name w:val="xl78"/>
    <w:basedOn w:val="Normal"/>
    <w:rsid w:val="00C9737A"/>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pPr>
    <w:rPr>
      <w:b/>
      <w:bCs/>
      <w:sz w:val="16"/>
      <w:szCs w:val="16"/>
      <w:lang w:val="es-CO" w:eastAsia="es-CO"/>
    </w:rPr>
  </w:style>
  <w:style w:type="paragraph" w:customStyle="1" w:styleId="xl79">
    <w:name w:val="xl79"/>
    <w:basedOn w:val="Normal"/>
    <w:rsid w:val="00C9737A"/>
    <w:pPr>
      <w:pBdr>
        <w:top w:val="single" w:sz="4" w:space="0" w:color="BFBFBF"/>
        <w:left w:val="single" w:sz="8" w:space="0" w:color="auto"/>
        <w:bottom w:val="single" w:sz="4" w:space="0" w:color="BFBFBF"/>
        <w:right w:val="single" w:sz="4" w:space="0" w:color="BFBFBF"/>
      </w:pBdr>
      <w:shd w:val="clear" w:color="000000" w:fill="FFFF00"/>
      <w:spacing w:before="100" w:beforeAutospacing="1" w:after="100" w:afterAutospacing="1"/>
    </w:pPr>
    <w:rPr>
      <w:b/>
      <w:bCs/>
      <w:sz w:val="16"/>
      <w:szCs w:val="16"/>
      <w:lang w:val="es-CO" w:eastAsia="es-CO"/>
    </w:rPr>
  </w:style>
  <w:style w:type="paragraph" w:customStyle="1" w:styleId="xl80">
    <w:name w:val="xl80"/>
    <w:basedOn w:val="Normal"/>
    <w:rsid w:val="00C9737A"/>
    <w:pPr>
      <w:pBdr>
        <w:top w:val="single" w:sz="8" w:space="0" w:color="auto"/>
        <w:left w:val="single" w:sz="8" w:space="0" w:color="auto"/>
        <w:bottom w:val="single" w:sz="8" w:space="0" w:color="auto"/>
        <w:right w:val="single" w:sz="4" w:space="0" w:color="BFBFBF"/>
      </w:pBdr>
      <w:spacing w:before="100" w:beforeAutospacing="1" w:after="100" w:afterAutospacing="1"/>
      <w:jc w:val="center"/>
    </w:pPr>
    <w:rPr>
      <w:b/>
      <w:bCs/>
      <w:lang w:val="es-CO" w:eastAsia="es-CO"/>
    </w:rPr>
  </w:style>
  <w:style w:type="paragraph" w:customStyle="1" w:styleId="xl81">
    <w:name w:val="xl81"/>
    <w:basedOn w:val="Normal"/>
    <w:rsid w:val="00C9737A"/>
    <w:pPr>
      <w:pBdr>
        <w:top w:val="single" w:sz="8" w:space="0" w:color="auto"/>
        <w:left w:val="single" w:sz="4" w:space="0" w:color="BFBFBF"/>
        <w:bottom w:val="single" w:sz="8" w:space="0" w:color="auto"/>
        <w:right w:val="single" w:sz="4" w:space="0" w:color="BFBFBF"/>
      </w:pBdr>
      <w:spacing w:before="100" w:beforeAutospacing="1" w:after="100" w:afterAutospacing="1"/>
      <w:jc w:val="center"/>
    </w:pPr>
    <w:rPr>
      <w:b/>
      <w:bCs/>
      <w:lang w:val="es-CO" w:eastAsia="es-CO"/>
    </w:rPr>
  </w:style>
  <w:style w:type="paragraph" w:customStyle="1" w:styleId="xl82">
    <w:name w:val="xl82"/>
    <w:basedOn w:val="Normal"/>
    <w:rsid w:val="00C9737A"/>
    <w:pPr>
      <w:pBdr>
        <w:top w:val="single" w:sz="8" w:space="0" w:color="auto"/>
        <w:left w:val="single" w:sz="4" w:space="0" w:color="BFBFBF"/>
        <w:bottom w:val="single" w:sz="8" w:space="0" w:color="auto"/>
        <w:right w:val="single" w:sz="8" w:space="0" w:color="auto"/>
      </w:pBdr>
      <w:shd w:val="clear" w:color="000000" w:fill="B4C6E7"/>
      <w:spacing w:before="100" w:beforeAutospacing="1" w:after="100" w:afterAutospacing="1"/>
      <w:jc w:val="center"/>
      <w:textAlignment w:val="center"/>
    </w:pPr>
    <w:rPr>
      <w:b/>
      <w:bCs/>
      <w:i/>
      <w:iCs/>
      <w:lang w:val="es-CO" w:eastAsia="es-CO"/>
    </w:rPr>
  </w:style>
  <w:style w:type="paragraph" w:customStyle="1" w:styleId="xl83">
    <w:name w:val="xl83"/>
    <w:basedOn w:val="Normal"/>
    <w:rsid w:val="00C9737A"/>
    <w:pPr>
      <w:spacing w:before="100" w:beforeAutospacing="1" w:after="100" w:afterAutospacing="1"/>
      <w:jc w:val="center"/>
    </w:pPr>
    <w:rPr>
      <w:sz w:val="16"/>
      <w:szCs w:val="16"/>
      <w:lang w:val="es-CO" w:eastAsia="es-CO"/>
    </w:rPr>
  </w:style>
  <w:style w:type="paragraph" w:customStyle="1" w:styleId="xl84">
    <w:name w:val="xl84"/>
    <w:basedOn w:val="Normal"/>
    <w:rsid w:val="00C9737A"/>
    <w:pPr>
      <w:pBdr>
        <w:left w:val="single" w:sz="4" w:space="0" w:color="BFBFBF"/>
        <w:bottom w:val="single" w:sz="4" w:space="0" w:color="BFBFBF"/>
        <w:right w:val="single" w:sz="8" w:space="0" w:color="auto"/>
      </w:pBdr>
      <w:spacing w:before="100" w:beforeAutospacing="1" w:after="100" w:afterAutospacing="1"/>
      <w:jc w:val="center"/>
    </w:pPr>
    <w:rPr>
      <w:sz w:val="16"/>
      <w:szCs w:val="16"/>
      <w:lang w:val="es-CO" w:eastAsia="es-CO"/>
    </w:rPr>
  </w:style>
  <w:style w:type="paragraph" w:customStyle="1" w:styleId="xl85">
    <w:name w:val="xl85"/>
    <w:basedOn w:val="Normal"/>
    <w:rsid w:val="00C9737A"/>
    <w:pPr>
      <w:pBdr>
        <w:top w:val="single" w:sz="4" w:space="0" w:color="BFBFBF"/>
        <w:left w:val="single" w:sz="4" w:space="0" w:color="BFBFBF"/>
        <w:bottom w:val="single" w:sz="4" w:space="0" w:color="BFBFBF"/>
        <w:right w:val="single" w:sz="8" w:space="0" w:color="auto"/>
      </w:pBdr>
      <w:spacing w:before="100" w:beforeAutospacing="1" w:after="100" w:afterAutospacing="1"/>
      <w:jc w:val="center"/>
    </w:pPr>
    <w:rPr>
      <w:sz w:val="16"/>
      <w:szCs w:val="16"/>
      <w:lang w:val="es-CO" w:eastAsia="es-CO"/>
    </w:rPr>
  </w:style>
  <w:style w:type="paragraph" w:customStyle="1" w:styleId="xl86">
    <w:name w:val="xl86"/>
    <w:basedOn w:val="Normal"/>
    <w:rsid w:val="00C9737A"/>
    <w:pPr>
      <w:pBdr>
        <w:top w:val="single" w:sz="4" w:space="0" w:color="BFBFBF"/>
        <w:left w:val="single" w:sz="4" w:space="0" w:color="BFBFBF"/>
        <w:bottom w:val="single" w:sz="4" w:space="0" w:color="BFBFBF"/>
        <w:right w:val="single" w:sz="8" w:space="0" w:color="auto"/>
      </w:pBdr>
      <w:shd w:val="clear" w:color="000000" w:fill="FFFF00"/>
      <w:spacing w:before="100" w:beforeAutospacing="1" w:after="100" w:afterAutospacing="1"/>
      <w:jc w:val="center"/>
    </w:pPr>
    <w:rPr>
      <w:sz w:val="16"/>
      <w:szCs w:val="16"/>
      <w:lang w:val="es-CO" w:eastAsia="es-CO"/>
    </w:rPr>
  </w:style>
  <w:style w:type="paragraph" w:customStyle="1" w:styleId="xl87">
    <w:name w:val="xl87"/>
    <w:basedOn w:val="Normal"/>
    <w:rsid w:val="00C9737A"/>
    <w:pPr>
      <w:pBdr>
        <w:top w:val="single" w:sz="4" w:space="0" w:color="BFBFBF"/>
        <w:left w:val="single" w:sz="4" w:space="0" w:color="BFBFBF"/>
        <w:bottom w:val="single" w:sz="8" w:space="0" w:color="auto"/>
        <w:right w:val="single" w:sz="8" w:space="0" w:color="auto"/>
      </w:pBdr>
      <w:shd w:val="clear" w:color="000000" w:fill="FFFF00"/>
      <w:spacing w:before="100" w:beforeAutospacing="1" w:after="100" w:afterAutospacing="1"/>
      <w:jc w:val="center"/>
    </w:pPr>
    <w:rPr>
      <w:sz w:val="16"/>
      <w:szCs w:val="16"/>
      <w:lang w:val="es-CO" w:eastAsia="es-CO"/>
    </w:rPr>
  </w:style>
  <w:style w:type="character" w:customStyle="1" w:styleId="baj1">
    <w:name w:val="b_aj1"/>
    <w:rsid w:val="00C9737A"/>
    <w:rPr>
      <w:b/>
      <w:bCs/>
      <w:color w:val="375682"/>
    </w:rPr>
  </w:style>
  <w:style w:type="paragraph" w:customStyle="1" w:styleId="CM129">
    <w:name w:val="CM129"/>
    <w:basedOn w:val="Default"/>
    <w:next w:val="Default"/>
    <w:uiPriority w:val="99"/>
    <w:rsid w:val="009E0885"/>
    <w:rPr>
      <w:rFonts w:ascii="Arial" w:hAnsi="Arial" w:cs="Arial"/>
      <w:color w:val="auto"/>
    </w:rPr>
  </w:style>
  <w:style w:type="paragraph" w:customStyle="1" w:styleId="CM125">
    <w:name w:val="CM125"/>
    <w:basedOn w:val="Default"/>
    <w:next w:val="Default"/>
    <w:uiPriority w:val="99"/>
    <w:rsid w:val="009E0885"/>
    <w:rPr>
      <w:rFonts w:ascii="Arial" w:hAnsi="Arial" w:cs="Arial"/>
      <w:color w:val="auto"/>
    </w:rPr>
  </w:style>
  <w:style w:type="paragraph" w:customStyle="1" w:styleId="CM119">
    <w:name w:val="CM119"/>
    <w:basedOn w:val="Default"/>
    <w:next w:val="Default"/>
    <w:uiPriority w:val="99"/>
    <w:rsid w:val="009E0885"/>
    <w:rPr>
      <w:rFonts w:ascii="Arial" w:hAnsi="Arial" w:cs="Arial"/>
      <w:color w:val="auto"/>
    </w:rPr>
  </w:style>
  <w:style w:type="character" w:customStyle="1" w:styleId="Mencinsinresolver1">
    <w:name w:val="Mención sin resolver1"/>
    <w:basedOn w:val="Fuentedeprrafopredeter"/>
    <w:uiPriority w:val="99"/>
    <w:semiHidden/>
    <w:unhideWhenUsed/>
    <w:rsid w:val="00A302C6"/>
    <w:rPr>
      <w:color w:val="605E5C"/>
      <w:shd w:val="clear" w:color="auto" w:fill="E1DFDD"/>
    </w:rPr>
  </w:style>
  <w:style w:type="paragraph" w:customStyle="1" w:styleId="Style15">
    <w:name w:val="Style15"/>
    <w:basedOn w:val="Normal"/>
    <w:uiPriority w:val="99"/>
    <w:rsid w:val="00012198"/>
    <w:pPr>
      <w:widowControl w:val="0"/>
      <w:tabs>
        <w:tab w:val="left" w:pos="345"/>
      </w:tabs>
      <w:autoSpaceDE w:val="0"/>
      <w:autoSpaceDN w:val="0"/>
      <w:adjustRightInd w:val="0"/>
    </w:pPr>
    <w:rPr>
      <w:rFonts w:ascii="Arial" w:hAnsi="Arial" w:cs="Arial"/>
      <w:sz w:val="20"/>
      <w:szCs w:val="20"/>
      <w:lang w:val="en-US" w:eastAsia="es-CO"/>
    </w:rPr>
  </w:style>
  <w:style w:type="paragraph" w:customStyle="1" w:styleId="xmsotitle">
    <w:name w:val="x_msotitle"/>
    <w:basedOn w:val="Normal"/>
    <w:rsid w:val="00BA29F8"/>
    <w:pPr>
      <w:spacing w:before="100" w:beforeAutospacing="1" w:after="100" w:afterAutospacing="1"/>
    </w:pPr>
    <w:rPr>
      <w:lang w:val="es-CO" w:eastAsia="es-CO"/>
    </w:rPr>
  </w:style>
  <w:style w:type="character" w:customStyle="1" w:styleId="normaltextrun">
    <w:name w:val="normaltextrun"/>
    <w:basedOn w:val="Fuentedeprrafopredeter"/>
    <w:rsid w:val="00D158EE"/>
  </w:style>
  <w:style w:type="character" w:customStyle="1" w:styleId="eop">
    <w:name w:val="eop"/>
    <w:basedOn w:val="Fuentedeprrafopredeter"/>
    <w:rsid w:val="00532597"/>
  </w:style>
  <w:style w:type="paragraph" w:customStyle="1" w:styleId="paragraph">
    <w:name w:val="paragraph"/>
    <w:basedOn w:val="Normal"/>
    <w:rsid w:val="00532597"/>
    <w:pPr>
      <w:spacing w:before="100" w:beforeAutospacing="1" w:after="100" w:afterAutospacing="1"/>
    </w:pPr>
    <w:rPr>
      <w:lang w:val="es-CO" w:eastAsia="es-CO"/>
    </w:rPr>
  </w:style>
  <w:style w:type="character" w:customStyle="1" w:styleId="ui-provider">
    <w:name w:val="ui-provider"/>
    <w:basedOn w:val="Fuentedeprrafopredeter"/>
    <w:rsid w:val="0098520B"/>
  </w:style>
  <w:style w:type="character" w:styleId="Mencinsinresolver">
    <w:name w:val="Unresolved Mention"/>
    <w:basedOn w:val="Fuentedeprrafopredeter"/>
    <w:uiPriority w:val="99"/>
    <w:semiHidden/>
    <w:unhideWhenUsed/>
    <w:rsid w:val="00145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024">
      <w:bodyDiv w:val="1"/>
      <w:marLeft w:val="0"/>
      <w:marRight w:val="0"/>
      <w:marTop w:val="0"/>
      <w:marBottom w:val="0"/>
      <w:divBdr>
        <w:top w:val="none" w:sz="0" w:space="0" w:color="auto"/>
        <w:left w:val="none" w:sz="0" w:space="0" w:color="auto"/>
        <w:bottom w:val="none" w:sz="0" w:space="0" w:color="auto"/>
        <w:right w:val="none" w:sz="0" w:space="0" w:color="auto"/>
      </w:divBdr>
      <w:divsChild>
        <w:div w:id="973413979">
          <w:marLeft w:val="0"/>
          <w:marRight w:val="0"/>
          <w:marTop w:val="0"/>
          <w:marBottom w:val="0"/>
          <w:divBdr>
            <w:top w:val="none" w:sz="0" w:space="0" w:color="auto"/>
            <w:left w:val="none" w:sz="0" w:space="0" w:color="auto"/>
            <w:bottom w:val="none" w:sz="0" w:space="0" w:color="auto"/>
            <w:right w:val="none" w:sz="0" w:space="0" w:color="auto"/>
          </w:divBdr>
        </w:div>
        <w:div w:id="414938464">
          <w:marLeft w:val="0"/>
          <w:marRight w:val="0"/>
          <w:marTop w:val="0"/>
          <w:marBottom w:val="0"/>
          <w:divBdr>
            <w:top w:val="none" w:sz="0" w:space="0" w:color="auto"/>
            <w:left w:val="none" w:sz="0" w:space="0" w:color="auto"/>
            <w:bottom w:val="none" w:sz="0" w:space="0" w:color="auto"/>
            <w:right w:val="none" w:sz="0" w:space="0" w:color="auto"/>
          </w:divBdr>
        </w:div>
      </w:divsChild>
    </w:div>
    <w:div w:id="25177632">
      <w:bodyDiv w:val="1"/>
      <w:marLeft w:val="0"/>
      <w:marRight w:val="0"/>
      <w:marTop w:val="0"/>
      <w:marBottom w:val="0"/>
      <w:divBdr>
        <w:top w:val="none" w:sz="0" w:space="0" w:color="auto"/>
        <w:left w:val="none" w:sz="0" w:space="0" w:color="auto"/>
        <w:bottom w:val="none" w:sz="0" w:space="0" w:color="auto"/>
        <w:right w:val="none" w:sz="0" w:space="0" w:color="auto"/>
      </w:divBdr>
    </w:div>
    <w:div w:id="41684785">
      <w:bodyDiv w:val="1"/>
      <w:marLeft w:val="0"/>
      <w:marRight w:val="0"/>
      <w:marTop w:val="0"/>
      <w:marBottom w:val="0"/>
      <w:divBdr>
        <w:top w:val="none" w:sz="0" w:space="0" w:color="auto"/>
        <w:left w:val="none" w:sz="0" w:space="0" w:color="auto"/>
        <w:bottom w:val="none" w:sz="0" w:space="0" w:color="auto"/>
        <w:right w:val="none" w:sz="0" w:space="0" w:color="auto"/>
      </w:divBdr>
      <w:divsChild>
        <w:div w:id="1625773836">
          <w:marLeft w:val="0"/>
          <w:marRight w:val="0"/>
          <w:marTop w:val="0"/>
          <w:marBottom w:val="0"/>
          <w:divBdr>
            <w:top w:val="none" w:sz="0" w:space="0" w:color="auto"/>
            <w:left w:val="none" w:sz="0" w:space="0" w:color="auto"/>
            <w:bottom w:val="none" w:sz="0" w:space="0" w:color="auto"/>
            <w:right w:val="none" w:sz="0" w:space="0" w:color="auto"/>
          </w:divBdr>
          <w:divsChild>
            <w:div w:id="18859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3211">
      <w:bodyDiv w:val="1"/>
      <w:marLeft w:val="0"/>
      <w:marRight w:val="0"/>
      <w:marTop w:val="0"/>
      <w:marBottom w:val="0"/>
      <w:divBdr>
        <w:top w:val="none" w:sz="0" w:space="0" w:color="auto"/>
        <w:left w:val="none" w:sz="0" w:space="0" w:color="auto"/>
        <w:bottom w:val="none" w:sz="0" w:space="0" w:color="auto"/>
        <w:right w:val="none" w:sz="0" w:space="0" w:color="auto"/>
      </w:divBdr>
    </w:div>
    <w:div w:id="69082087">
      <w:bodyDiv w:val="1"/>
      <w:marLeft w:val="0"/>
      <w:marRight w:val="0"/>
      <w:marTop w:val="0"/>
      <w:marBottom w:val="0"/>
      <w:divBdr>
        <w:top w:val="none" w:sz="0" w:space="0" w:color="auto"/>
        <w:left w:val="none" w:sz="0" w:space="0" w:color="auto"/>
        <w:bottom w:val="none" w:sz="0" w:space="0" w:color="auto"/>
        <w:right w:val="none" w:sz="0" w:space="0" w:color="auto"/>
      </w:divBdr>
    </w:div>
    <w:div w:id="83235688">
      <w:bodyDiv w:val="1"/>
      <w:marLeft w:val="0"/>
      <w:marRight w:val="0"/>
      <w:marTop w:val="0"/>
      <w:marBottom w:val="0"/>
      <w:divBdr>
        <w:top w:val="none" w:sz="0" w:space="0" w:color="auto"/>
        <w:left w:val="none" w:sz="0" w:space="0" w:color="auto"/>
        <w:bottom w:val="none" w:sz="0" w:space="0" w:color="auto"/>
        <w:right w:val="none" w:sz="0" w:space="0" w:color="auto"/>
      </w:divBdr>
    </w:div>
    <w:div w:id="105271678">
      <w:bodyDiv w:val="1"/>
      <w:marLeft w:val="0"/>
      <w:marRight w:val="0"/>
      <w:marTop w:val="0"/>
      <w:marBottom w:val="0"/>
      <w:divBdr>
        <w:top w:val="none" w:sz="0" w:space="0" w:color="auto"/>
        <w:left w:val="none" w:sz="0" w:space="0" w:color="auto"/>
        <w:bottom w:val="none" w:sz="0" w:space="0" w:color="auto"/>
        <w:right w:val="none" w:sz="0" w:space="0" w:color="auto"/>
      </w:divBdr>
    </w:div>
    <w:div w:id="120345422">
      <w:bodyDiv w:val="1"/>
      <w:marLeft w:val="0"/>
      <w:marRight w:val="0"/>
      <w:marTop w:val="0"/>
      <w:marBottom w:val="0"/>
      <w:divBdr>
        <w:top w:val="none" w:sz="0" w:space="0" w:color="auto"/>
        <w:left w:val="none" w:sz="0" w:space="0" w:color="auto"/>
        <w:bottom w:val="none" w:sz="0" w:space="0" w:color="auto"/>
        <w:right w:val="none" w:sz="0" w:space="0" w:color="auto"/>
      </w:divBdr>
    </w:div>
    <w:div w:id="123697254">
      <w:bodyDiv w:val="1"/>
      <w:marLeft w:val="0"/>
      <w:marRight w:val="0"/>
      <w:marTop w:val="0"/>
      <w:marBottom w:val="0"/>
      <w:divBdr>
        <w:top w:val="none" w:sz="0" w:space="0" w:color="auto"/>
        <w:left w:val="none" w:sz="0" w:space="0" w:color="auto"/>
        <w:bottom w:val="none" w:sz="0" w:space="0" w:color="auto"/>
        <w:right w:val="none" w:sz="0" w:space="0" w:color="auto"/>
      </w:divBdr>
    </w:div>
    <w:div w:id="144517355">
      <w:bodyDiv w:val="1"/>
      <w:marLeft w:val="0"/>
      <w:marRight w:val="0"/>
      <w:marTop w:val="0"/>
      <w:marBottom w:val="0"/>
      <w:divBdr>
        <w:top w:val="none" w:sz="0" w:space="0" w:color="auto"/>
        <w:left w:val="none" w:sz="0" w:space="0" w:color="auto"/>
        <w:bottom w:val="none" w:sz="0" w:space="0" w:color="auto"/>
        <w:right w:val="none" w:sz="0" w:space="0" w:color="auto"/>
      </w:divBdr>
    </w:div>
    <w:div w:id="206769517">
      <w:bodyDiv w:val="1"/>
      <w:marLeft w:val="0"/>
      <w:marRight w:val="0"/>
      <w:marTop w:val="0"/>
      <w:marBottom w:val="0"/>
      <w:divBdr>
        <w:top w:val="none" w:sz="0" w:space="0" w:color="auto"/>
        <w:left w:val="none" w:sz="0" w:space="0" w:color="auto"/>
        <w:bottom w:val="none" w:sz="0" w:space="0" w:color="auto"/>
        <w:right w:val="none" w:sz="0" w:space="0" w:color="auto"/>
      </w:divBdr>
    </w:div>
    <w:div w:id="215316691">
      <w:bodyDiv w:val="1"/>
      <w:marLeft w:val="0"/>
      <w:marRight w:val="0"/>
      <w:marTop w:val="0"/>
      <w:marBottom w:val="0"/>
      <w:divBdr>
        <w:top w:val="none" w:sz="0" w:space="0" w:color="auto"/>
        <w:left w:val="none" w:sz="0" w:space="0" w:color="auto"/>
        <w:bottom w:val="none" w:sz="0" w:space="0" w:color="auto"/>
        <w:right w:val="none" w:sz="0" w:space="0" w:color="auto"/>
      </w:divBdr>
      <w:divsChild>
        <w:div w:id="1321546878">
          <w:marLeft w:val="0"/>
          <w:marRight w:val="0"/>
          <w:marTop w:val="0"/>
          <w:marBottom w:val="0"/>
          <w:divBdr>
            <w:top w:val="none" w:sz="0" w:space="0" w:color="auto"/>
            <w:left w:val="none" w:sz="0" w:space="0" w:color="auto"/>
            <w:bottom w:val="none" w:sz="0" w:space="0" w:color="auto"/>
            <w:right w:val="none" w:sz="0" w:space="0" w:color="auto"/>
          </w:divBdr>
        </w:div>
        <w:div w:id="1620451337">
          <w:marLeft w:val="0"/>
          <w:marRight w:val="0"/>
          <w:marTop w:val="0"/>
          <w:marBottom w:val="0"/>
          <w:divBdr>
            <w:top w:val="none" w:sz="0" w:space="0" w:color="auto"/>
            <w:left w:val="none" w:sz="0" w:space="0" w:color="auto"/>
            <w:bottom w:val="none" w:sz="0" w:space="0" w:color="auto"/>
            <w:right w:val="none" w:sz="0" w:space="0" w:color="auto"/>
          </w:divBdr>
        </w:div>
        <w:div w:id="252010511">
          <w:marLeft w:val="0"/>
          <w:marRight w:val="0"/>
          <w:marTop w:val="0"/>
          <w:marBottom w:val="0"/>
          <w:divBdr>
            <w:top w:val="none" w:sz="0" w:space="0" w:color="auto"/>
            <w:left w:val="none" w:sz="0" w:space="0" w:color="auto"/>
            <w:bottom w:val="none" w:sz="0" w:space="0" w:color="auto"/>
            <w:right w:val="none" w:sz="0" w:space="0" w:color="auto"/>
          </w:divBdr>
        </w:div>
        <w:div w:id="1364330143">
          <w:marLeft w:val="0"/>
          <w:marRight w:val="0"/>
          <w:marTop w:val="0"/>
          <w:marBottom w:val="0"/>
          <w:divBdr>
            <w:top w:val="none" w:sz="0" w:space="0" w:color="auto"/>
            <w:left w:val="none" w:sz="0" w:space="0" w:color="auto"/>
            <w:bottom w:val="none" w:sz="0" w:space="0" w:color="auto"/>
            <w:right w:val="none" w:sz="0" w:space="0" w:color="auto"/>
          </w:divBdr>
        </w:div>
        <w:div w:id="64186182">
          <w:marLeft w:val="0"/>
          <w:marRight w:val="0"/>
          <w:marTop w:val="0"/>
          <w:marBottom w:val="0"/>
          <w:divBdr>
            <w:top w:val="none" w:sz="0" w:space="0" w:color="auto"/>
            <w:left w:val="none" w:sz="0" w:space="0" w:color="auto"/>
            <w:bottom w:val="none" w:sz="0" w:space="0" w:color="auto"/>
            <w:right w:val="none" w:sz="0" w:space="0" w:color="auto"/>
          </w:divBdr>
        </w:div>
        <w:div w:id="3360670">
          <w:marLeft w:val="0"/>
          <w:marRight w:val="0"/>
          <w:marTop w:val="0"/>
          <w:marBottom w:val="0"/>
          <w:divBdr>
            <w:top w:val="none" w:sz="0" w:space="0" w:color="auto"/>
            <w:left w:val="none" w:sz="0" w:space="0" w:color="auto"/>
            <w:bottom w:val="none" w:sz="0" w:space="0" w:color="auto"/>
            <w:right w:val="none" w:sz="0" w:space="0" w:color="auto"/>
          </w:divBdr>
        </w:div>
        <w:div w:id="302005066">
          <w:marLeft w:val="0"/>
          <w:marRight w:val="0"/>
          <w:marTop w:val="0"/>
          <w:marBottom w:val="0"/>
          <w:divBdr>
            <w:top w:val="none" w:sz="0" w:space="0" w:color="auto"/>
            <w:left w:val="none" w:sz="0" w:space="0" w:color="auto"/>
            <w:bottom w:val="none" w:sz="0" w:space="0" w:color="auto"/>
            <w:right w:val="none" w:sz="0" w:space="0" w:color="auto"/>
          </w:divBdr>
        </w:div>
        <w:div w:id="319431700">
          <w:marLeft w:val="0"/>
          <w:marRight w:val="0"/>
          <w:marTop w:val="0"/>
          <w:marBottom w:val="0"/>
          <w:divBdr>
            <w:top w:val="none" w:sz="0" w:space="0" w:color="auto"/>
            <w:left w:val="none" w:sz="0" w:space="0" w:color="auto"/>
            <w:bottom w:val="none" w:sz="0" w:space="0" w:color="auto"/>
            <w:right w:val="none" w:sz="0" w:space="0" w:color="auto"/>
          </w:divBdr>
        </w:div>
        <w:div w:id="652029945">
          <w:marLeft w:val="0"/>
          <w:marRight w:val="0"/>
          <w:marTop w:val="0"/>
          <w:marBottom w:val="0"/>
          <w:divBdr>
            <w:top w:val="none" w:sz="0" w:space="0" w:color="auto"/>
            <w:left w:val="none" w:sz="0" w:space="0" w:color="auto"/>
            <w:bottom w:val="none" w:sz="0" w:space="0" w:color="auto"/>
            <w:right w:val="none" w:sz="0" w:space="0" w:color="auto"/>
          </w:divBdr>
        </w:div>
        <w:div w:id="44910465">
          <w:marLeft w:val="0"/>
          <w:marRight w:val="0"/>
          <w:marTop w:val="0"/>
          <w:marBottom w:val="0"/>
          <w:divBdr>
            <w:top w:val="none" w:sz="0" w:space="0" w:color="auto"/>
            <w:left w:val="none" w:sz="0" w:space="0" w:color="auto"/>
            <w:bottom w:val="none" w:sz="0" w:space="0" w:color="auto"/>
            <w:right w:val="none" w:sz="0" w:space="0" w:color="auto"/>
          </w:divBdr>
        </w:div>
        <w:div w:id="730151842">
          <w:marLeft w:val="0"/>
          <w:marRight w:val="0"/>
          <w:marTop w:val="0"/>
          <w:marBottom w:val="0"/>
          <w:divBdr>
            <w:top w:val="none" w:sz="0" w:space="0" w:color="auto"/>
            <w:left w:val="none" w:sz="0" w:space="0" w:color="auto"/>
            <w:bottom w:val="none" w:sz="0" w:space="0" w:color="auto"/>
            <w:right w:val="none" w:sz="0" w:space="0" w:color="auto"/>
          </w:divBdr>
        </w:div>
        <w:div w:id="1105346204">
          <w:marLeft w:val="0"/>
          <w:marRight w:val="0"/>
          <w:marTop w:val="0"/>
          <w:marBottom w:val="0"/>
          <w:divBdr>
            <w:top w:val="none" w:sz="0" w:space="0" w:color="auto"/>
            <w:left w:val="none" w:sz="0" w:space="0" w:color="auto"/>
            <w:bottom w:val="none" w:sz="0" w:space="0" w:color="auto"/>
            <w:right w:val="none" w:sz="0" w:space="0" w:color="auto"/>
          </w:divBdr>
        </w:div>
        <w:div w:id="2012021309">
          <w:marLeft w:val="0"/>
          <w:marRight w:val="0"/>
          <w:marTop w:val="0"/>
          <w:marBottom w:val="0"/>
          <w:divBdr>
            <w:top w:val="none" w:sz="0" w:space="0" w:color="auto"/>
            <w:left w:val="none" w:sz="0" w:space="0" w:color="auto"/>
            <w:bottom w:val="none" w:sz="0" w:space="0" w:color="auto"/>
            <w:right w:val="none" w:sz="0" w:space="0" w:color="auto"/>
          </w:divBdr>
        </w:div>
        <w:div w:id="1940487249">
          <w:marLeft w:val="0"/>
          <w:marRight w:val="0"/>
          <w:marTop w:val="0"/>
          <w:marBottom w:val="0"/>
          <w:divBdr>
            <w:top w:val="none" w:sz="0" w:space="0" w:color="auto"/>
            <w:left w:val="none" w:sz="0" w:space="0" w:color="auto"/>
            <w:bottom w:val="none" w:sz="0" w:space="0" w:color="auto"/>
            <w:right w:val="none" w:sz="0" w:space="0" w:color="auto"/>
          </w:divBdr>
        </w:div>
        <w:div w:id="1290404105">
          <w:marLeft w:val="0"/>
          <w:marRight w:val="0"/>
          <w:marTop w:val="0"/>
          <w:marBottom w:val="0"/>
          <w:divBdr>
            <w:top w:val="none" w:sz="0" w:space="0" w:color="auto"/>
            <w:left w:val="none" w:sz="0" w:space="0" w:color="auto"/>
            <w:bottom w:val="none" w:sz="0" w:space="0" w:color="auto"/>
            <w:right w:val="none" w:sz="0" w:space="0" w:color="auto"/>
          </w:divBdr>
        </w:div>
        <w:div w:id="900099052">
          <w:marLeft w:val="0"/>
          <w:marRight w:val="0"/>
          <w:marTop w:val="0"/>
          <w:marBottom w:val="0"/>
          <w:divBdr>
            <w:top w:val="none" w:sz="0" w:space="0" w:color="auto"/>
            <w:left w:val="none" w:sz="0" w:space="0" w:color="auto"/>
            <w:bottom w:val="none" w:sz="0" w:space="0" w:color="auto"/>
            <w:right w:val="none" w:sz="0" w:space="0" w:color="auto"/>
          </w:divBdr>
        </w:div>
        <w:div w:id="1986662081">
          <w:marLeft w:val="0"/>
          <w:marRight w:val="0"/>
          <w:marTop w:val="0"/>
          <w:marBottom w:val="0"/>
          <w:divBdr>
            <w:top w:val="none" w:sz="0" w:space="0" w:color="auto"/>
            <w:left w:val="none" w:sz="0" w:space="0" w:color="auto"/>
            <w:bottom w:val="none" w:sz="0" w:space="0" w:color="auto"/>
            <w:right w:val="none" w:sz="0" w:space="0" w:color="auto"/>
          </w:divBdr>
        </w:div>
        <w:div w:id="348067161">
          <w:marLeft w:val="0"/>
          <w:marRight w:val="0"/>
          <w:marTop w:val="0"/>
          <w:marBottom w:val="0"/>
          <w:divBdr>
            <w:top w:val="none" w:sz="0" w:space="0" w:color="auto"/>
            <w:left w:val="none" w:sz="0" w:space="0" w:color="auto"/>
            <w:bottom w:val="none" w:sz="0" w:space="0" w:color="auto"/>
            <w:right w:val="none" w:sz="0" w:space="0" w:color="auto"/>
          </w:divBdr>
        </w:div>
        <w:div w:id="374014072">
          <w:marLeft w:val="0"/>
          <w:marRight w:val="0"/>
          <w:marTop w:val="0"/>
          <w:marBottom w:val="0"/>
          <w:divBdr>
            <w:top w:val="none" w:sz="0" w:space="0" w:color="auto"/>
            <w:left w:val="none" w:sz="0" w:space="0" w:color="auto"/>
            <w:bottom w:val="none" w:sz="0" w:space="0" w:color="auto"/>
            <w:right w:val="none" w:sz="0" w:space="0" w:color="auto"/>
          </w:divBdr>
        </w:div>
      </w:divsChild>
    </w:div>
    <w:div w:id="224682453">
      <w:bodyDiv w:val="1"/>
      <w:marLeft w:val="0"/>
      <w:marRight w:val="0"/>
      <w:marTop w:val="0"/>
      <w:marBottom w:val="0"/>
      <w:divBdr>
        <w:top w:val="none" w:sz="0" w:space="0" w:color="auto"/>
        <w:left w:val="none" w:sz="0" w:space="0" w:color="auto"/>
        <w:bottom w:val="none" w:sz="0" w:space="0" w:color="auto"/>
        <w:right w:val="none" w:sz="0" w:space="0" w:color="auto"/>
      </w:divBdr>
      <w:divsChild>
        <w:div w:id="1830486840">
          <w:marLeft w:val="0"/>
          <w:marRight w:val="0"/>
          <w:marTop w:val="0"/>
          <w:marBottom w:val="0"/>
          <w:divBdr>
            <w:top w:val="none" w:sz="0" w:space="0" w:color="auto"/>
            <w:left w:val="none" w:sz="0" w:space="0" w:color="auto"/>
            <w:bottom w:val="none" w:sz="0" w:space="0" w:color="auto"/>
            <w:right w:val="none" w:sz="0" w:space="0" w:color="auto"/>
          </w:divBdr>
          <w:divsChild>
            <w:div w:id="8829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2148">
      <w:bodyDiv w:val="1"/>
      <w:marLeft w:val="0"/>
      <w:marRight w:val="0"/>
      <w:marTop w:val="0"/>
      <w:marBottom w:val="0"/>
      <w:divBdr>
        <w:top w:val="none" w:sz="0" w:space="0" w:color="auto"/>
        <w:left w:val="none" w:sz="0" w:space="0" w:color="auto"/>
        <w:bottom w:val="none" w:sz="0" w:space="0" w:color="auto"/>
        <w:right w:val="none" w:sz="0" w:space="0" w:color="auto"/>
      </w:divBdr>
    </w:div>
    <w:div w:id="242493413">
      <w:bodyDiv w:val="1"/>
      <w:marLeft w:val="0"/>
      <w:marRight w:val="0"/>
      <w:marTop w:val="0"/>
      <w:marBottom w:val="0"/>
      <w:divBdr>
        <w:top w:val="none" w:sz="0" w:space="0" w:color="auto"/>
        <w:left w:val="none" w:sz="0" w:space="0" w:color="auto"/>
        <w:bottom w:val="none" w:sz="0" w:space="0" w:color="auto"/>
        <w:right w:val="none" w:sz="0" w:space="0" w:color="auto"/>
      </w:divBdr>
    </w:div>
    <w:div w:id="247538421">
      <w:bodyDiv w:val="1"/>
      <w:marLeft w:val="0"/>
      <w:marRight w:val="0"/>
      <w:marTop w:val="0"/>
      <w:marBottom w:val="0"/>
      <w:divBdr>
        <w:top w:val="none" w:sz="0" w:space="0" w:color="auto"/>
        <w:left w:val="none" w:sz="0" w:space="0" w:color="auto"/>
        <w:bottom w:val="none" w:sz="0" w:space="0" w:color="auto"/>
        <w:right w:val="none" w:sz="0" w:space="0" w:color="auto"/>
      </w:divBdr>
      <w:divsChild>
        <w:div w:id="194126163">
          <w:marLeft w:val="0"/>
          <w:marRight w:val="0"/>
          <w:marTop w:val="0"/>
          <w:marBottom w:val="0"/>
          <w:divBdr>
            <w:top w:val="none" w:sz="0" w:space="0" w:color="auto"/>
            <w:left w:val="none" w:sz="0" w:space="0" w:color="auto"/>
            <w:bottom w:val="none" w:sz="0" w:space="0" w:color="auto"/>
            <w:right w:val="none" w:sz="0" w:space="0" w:color="auto"/>
          </w:divBdr>
          <w:divsChild>
            <w:div w:id="17747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5775">
      <w:bodyDiv w:val="1"/>
      <w:marLeft w:val="0"/>
      <w:marRight w:val="0"/>
      <w:marTop w:val="0"/>
      <w:marBottom w:val="0"/>
      <w:divBdr>
        <w:top w:val="none" w:sz="0" w:space="0" w:color="auto"/>
        <w:left w:val="none" w:sz="0" w:space="0" w:color="auto"/>
        <w:bottom w:val="none" w:sz="0" w:space="0" w:color="auto"/>
        <w:right w:val="none" w:sz="0" w:space="0" w:color="auto"/>
      </w:divBdr>
    </w:div>
    <w:div w:id="303699981">
      <w:bodyDiv w:val="1"/>
      <w:marLeft w:val="0"/>
      <w:marRight w:val="0"/>
      <w:marTop w:val="0"/>
      <w:marBottom w:val="0"/>
      <w:divBdr>
        <w:top w:val="none" w:sz="0" w:space="0" w:color="auto"/>
        <w:left w:val="none" w:sz="0" w:space="0" w:color="auto"/>
        <w:bottom w:val="none" w:sz="0" w:space="0" w:color="auto"/>
        <w:right w:val="none" w:sz="0" w:space="0" w:color="auto"/>
      </w:divBdr>
    </w:div>
    <w:div w:id="347371469">
      <w:bodyDiv w:val="1"/>
      <w:marLeft w:val="0"/>
      <w:marRight w:val="0"/>
      <w:marTop w:val="0"/>
      <w:marBottom w:val="0"/>
      <w:divBdr>
        <w:top w:val="none" w:sz="0" w:space="0" w:color="auto"/>
        <w:left w:val="none" w:sz="0" w:space="0" w:color="auto"/>
        <w:bottom w:val="none" w:sz="0" w:space="0" w:color="auto"/>
        <w:right w:val="none" w:sz="0" w:space="0" w:color="auto"/>
      </w:divBdr>
    </w:div>
    <w:div w:id="355815284">
      <w:bodyDiv w:val="1"/>
      <w:marLeft w:val="0"/>
      <w:marRight w:val="0"/>
      <w:marTop w:val="0"/>
      <w:marBottom w:val="0"/>
      <w:divBdr>
        <w:top w:val="none" w:sz="0" w:space="0" w:color="auto"/>
        <w:left w:val="none" w:sz="0" w:space="0" w:color="auto"/>
        <w:bottom w:val="none" w:sz="0" w:space="0" w:color="auto"/>
        <w:right w:val="none" w:sz="0" w:space="0" w:color="auto"/>
      </w:divBdr>
    </w:div>
    <w:div w:id="368066250">
      <w:bodyDiv w:val="1"/>
      <w:marLeft w:val="0"/>
      <w:marRight w:val="0"/>
      <w:marTop w:val="0"/>
      <w:marBottom w:val="0"/>
      <w:divBdr>
        <w:top w:val="none" w:sz="0" w:space="0" w:color="auto"/>
        <w:left w:val="none" w:sz="0" w:space="0" w:color="auto"/>
        <w:bottom w:val="none" w:sz="0" w:space="0" w:color="auto"/>
        <w:right w:val="none" w:sz="0" w:space="0" w:color="auto"/>
      </w:divBdr>
    </w:div>
    <w:div w:id="368724934">
      <w:bodyDiv w:val="1"/>
      <w:marLeft w:val="0"/>
      <w:marRight w:val="0"/>
      <w:marTop w:val="0"/>
      <w:marBottom w:val="0"/>
      <w:divBdr>
        <w:top w:val="none" w:sz="0" w:space="0" w:color="auto"/>
        <w:left w:val="none" w:sz="0" w:space="0" w:color="auto"/>
        <w:bottom w:val="none" w:sz="0" w:space="0" w:color="auto"/>
        <w:right w:val="none" w:sz="0" w:space="0" w:color="auto"/>
      </w:divBdr>
    </w:div>
    <w:div w:id="435830442">
      <w:bodyDiv w:val="1"/>
      <w:marLeft w:val="0"/>
      <w:marRight w:val="0"/>
      <w:marTop w:val="0"/>
      <w:marBottom w:val="0"/>
      <w:divBdr>
        <w:top w:val="none" w:sz="0" w:space="0" w:color="auto"/>
        <w:left w:val="none" w:sz="0" w:space="0" w:color="auto"/>
        <w:bottom w:val="none" w:sz="0" w:space="0" w:color="auto"/>
        <w:right w:val="none" w:sz="0" w:space="0" w:color="auto"/>
      </w:divBdr>
    </w:div>
    <w:div w:id="467280400">
      <w:bodyDiv w:val="1"/>
      <w:marLeft w:val="0"/>
      <w:marRight w:val="0"/>
      <w:marTop w:val="0"/>
      <w:marBottom w:val="0"/>
      <w:divBdr>
        <w:top w:val="none" w:sz="0" w:space="0" w:color="auto"/>
        <w:left w:val="none" w:sz="0" w:space="0" w:color="auto"/>
        <w:bottom w:val="none" w:sz="0" w:space="0" w:color="auto"/>
        <w:right w:val="none" w:sz="0" w:space="0" w:color="auto"/>
      </w:divBdr>
    </w:div>
    <w:div w:id="469177689">
      <w:bodyDiv w:val="1"/>
      <w:marLeft w:val="0"/>
      <w:marRight w:val="0"/>
      <w:marTop w:val="0"/>
      <w:marBottom w:val="0"/>
      <w:divBdr>
        <w:top w:val="none" w:sz="0" w:space="0" w:color="auto"/>
        <w:left w:val="none" w:sz="0" w:space="0" w:color="auto"/>
        <w:bottom w:val="none" w:sz="0" w:space="0" w:color="auto"/>
        <w:right w:val="none" w:sz="0" w:space="0" w:color="auto"/>
      </w:divBdr>
    </w:div>
    <w:div w:id="493838546">
      <w:bodyDiv w:val="1"/>
      <w:marLeft w:val="0"/>
      <w:marRight w:val="0"/>
      <w:marTop w:val="0"/>
      <w:marBottom w:val="0"/>
      <w:divBdr>
        <w:top w:val="none" w:sz="0" w:space="0" w:color="auto"/>
        <w:left w:val="none" w:sz="0" w:space="0" w:color="auto"/>
        <w:bottom w:val="none" w:sz="0" w:space="0" w:color="auto"/>
        <w:right w:val="none" w:sz="0" w:space="0" w:color="auto"/>
      </w:divBdr>
      <w:divsChild>
        <w:div w:id="733628178">
          <w:marLeft w:val="0"/>
          <w:marRight w:val="0"/>
          <w:marTop w:val="0"/>
          <w:marBottom w:val="0"/>
          <w:divBdr>
            <w:top w:val="none" w:sz="0" w:space="0" w:color="auto"/>
            <w:left w:val="none" w:sz="0" w:space="0" w:color="auto"/>
            <w:bottom w:val="none" w:sz="0" w:space="0" w:color="auto"/>
            <w:right w:val="none" w:sz="0" w:space="0" w:color="auto"/>
          </w:divBdr>
          <w:divsChild>
            <w:div w:id="1163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52629">
      <w:bodyDiv w:val="1"/>
      <w:marLeft w:val="0"/>
      <w:marRight w:val="0"/>
      <w:marTop w:val="0"/>
      <w:marBottom w:val="0"/>
      <w:divBdr>
        <w:top w:val="none" w:sz="0" w:space="0" w:color="auto"/>
        <w:left w:val="none" w:sz="0" w:space="0" w:color="auto"/>
        <w:bottom w:val="none" w:sz="0" w:space="0" w:color="auto"/>
        <w:right w:val="none" w:sz="0" w:space="0" w:color="auto"/>
      </w:divBdr>
    </w:div>
    <w:div w:id="679698403">
      <w:bodyDiv w:val="1"/>
      <w:marLeft w:val="0"/>
      <w:marRight w:val="0"/>
      <w:marTop w:val="0"/>
      <w:marBottom w:val="0"/>
      <w:divBdr>
        <w:top w:val="none" w:sz="0" w:space="0" w:color="auto"/>
        <w:left w:val="none" w:sz="0" w:space="0" w:color="auto"/>
        <w:bottom w:val="none" w:sz="0" w:space="0" w:color="auto"/>
        <w:right w:val="none" w:sz="0" w:space="0" w:color="auto"/>
      </w:divBdr>
    </w:div>
    <w:div w:id="726532977">
      <w:bodyDiv w:val="1"/>
      <w:marLeft w:val="0"/>
      <w:marRight w:val="0"/>
      <w:marTop w:val="0"/>
      <w:marBottom w:val="0"/>
      <w:divBdr>
        <w:top w:val="none" w:sz="0" w:space="0" w:color="auto"/>
        <w:left w:val="none" w:sz="0" w:space="0" w:color="auto"/>
        <w:bottom w:val="none" w:sz="0" w:space="0" w:color="auto"/>
        <w:right w:val="none" w:sz="0" w:space="0" w:color="auto"/>
      </w:divBdr>
    </w:div>
    <w:div w:id="735858018">
      <w:bodyDiv w:val="1"/>
      <w:marLeft w:val="0"/>
      <w:marRight w:val="0"/>
      <w:marTop w:val="0"/>
      <w:marBottom w:val="0"/>
      <w:divBdr>
        <w:top w:val="none" w:sz="0" w:space="0" w:color="auto"/>
        <w:left w:val="none" w:sz="0" w:space="0" w:color="auto"/>
        <w:bottom w:val="none" w:sz="0" w:space="0" w:color="auto"/>
        <w:right w:val="none" w:sz="0" w:space="0" w:color="auto"/>
      </w:divBdr>
    </w:div>
    <w:div w:id="769620875">
      <w:bodyDiv w:val="1"/>
      <w:marLeft w:val="0"/>
      <w:marRight w:val="0"/>
      <w:marTop w:val="0"/>
      <w:marBottom w:val="0"/>
      <w:divBdr>
        <w:top w:val="none" w:sz="0" w:space="0" w:color="auto"/>
        <w:left w:val="none" w:sz="0" w:space="0" w:color="auto"/>
        <w:bottom w:val="none" w:sz="0" w:space="0" w:color="auto"/>
        <w:right w:val="none" w:sz="0" w:space="0" w:color="auto"/>
      </w:divBdr>
    </w:div>
    <w:div w:id="806552716">
      <w:bodyDiv w:val="1"/>
      <w:marLeft w:val="0"/>
      <w:marRight w:val="0"/>
      <w:marTop w:val="0"/>
      <w:marBottom w:val="0"/>
      <w:divBdr>
        <w:top w:val="none" w:sz="0" w:space="0" w:color="auto"/>
        <w:left w:val="none" w:sz="0" w:space="0" w:color="auto"/>
        <w:bottom w:val="none" w:sz="0" w:space="0" w:color="auto"/>
        <w:right w:val="none" w:sz="0" w:space="0" w:color="auto"/>
      </w:divBdr>
      <w:divsChild>
        <w:div w:id="82380808">
          <w:marLeft w:val="0"/>
          <w:marRight w:val="0"/>
          <w:marTop w:val="0"/>
          <w:marBottom w:val="0"/>
          <w:divBdr>
            <w:top w:val="none" w:sz="0" w:space="0" w:color="auto"/>
            <w:left w:val="none" w:sz="0" w:space="0" w:color="auto"/>
            <w:bottom w:val="none" w:sz="0" w:space="0" w:color="auto"/>
            <w:right w:val="none" w:sz="0" w:space="0" w:color="auto"/>
          </w:divBdr>
        </w:div>
      </w:divsChild>
    </w:div>
    <w:div w:id="814881600">
      <w:bodyDiv w:val="1"/>
      <w:marLeft w:val="0"/>
      <w:marRight w:val="0"/>
      <w:marTop w:val="0"/>
      <w:marBottom w:val="0"/>
      <w:divBdr>
        <w:top w:val="none" w:sz="0" w:space="0" w:color="auto"/>
        <w:left w:val="none" w:sz="0" w:space="0" w:color="auto"/>
        <w:bottom w:val="none" w:sz="0" w:space="0" w:color="auto"/>
        <w:right w:val="none" w:sz="0" w:space="0" w:color="auto"/>
      </w:divBdr>
    </w:div>
    <w:div w:id="846793003">
      <w:bodyDiv w:val="1"/>
      <w:marLeft w:val="0"/>
      <w:marRight w:val="0"/>
      <w:marTop w:val="0"/>
      <w:marBottom w:val="0"/>
      <w:divBdr>
        <w:top w:val="none" w:sz="0" w:space="0" w:color="auto"/>
        <w:left w:val="none" w:sz="0" w:space="0" w:color="auto"/>
        <w:bottom w:val="none" w:sz="0" w:space="0" w:color="auto"/>
        <w:right w:val="none" w:sz="0" w:space="0" w:color="auto"/>
      </w:divBdr>
    </w:div>
    <w:div w:id="857960968">
      <w:bodyDiv w:val="1"/>
      <w:marLeft w:val="0"/>
      <w:marRight w:val="0"/>
      <w:marTop w:val="0"/>
      <w:marBottom w:val="0"/>
      <w:divBdr>
        <w:top w:val="none" w:sz="0" w:space="0" w:color="auto"/>
        <w:left w:val="none" w:sz="0" w:space="0" w:color="auto"/>
        <w:bottom w:val="none" w:sz="0" w:space="0" w:color="auto"/>
        <w:right w:val="none" w:sz="0" w:space="0" w:color="auto"/>
      </w:divBdr>
      <w:divsChild>
        <w:div w:id="1333143292">
          <w:marLeft w:val="0"/>
          <w:marRight w:val="0"/>
          <w:marTop w:val="0"/>
          <w:marBottom w:val="0"/>
          <w:divBdr>
            <w:top w:val="none" w:sz="0" w:space="0" w:color="auto"/>
            <w:left w:val="none" w:sz="0" w:space="0" w:color="auto"/>
            <w:bottom w:val="none" w:sz="0" w:space="0" w:color="auto"/>
            <w:right w:val="none" w:sz="0" w:space="0" w:color="auto"/>
          </w:divBdr>
          <w:divsChild>
            <w:div w:id="3208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4422">
      <w:bodyDiv w:val="1"/>
      <w:marLeft w:val="0"/>
      <w:marRight w:val="0"/>
      <w:marTop w:val="0"/>
      <w:marBottom w:val="0"/>
      <w:divBdr>
        <w:top w:val="none" w:sz="0" w:space="0" w:color="auto"/>
        <w:left w:val="none" w:sz="0" w:space="0" w:color="auto"/>
        <w:bottom w:val="none" w:sz="0" w:space="0" w:color="auto"/>
        <w:right w:val="none" w:sz="0" w:space="0" w:color="auto"/>
      </w:divBdr>
    </w:div>
    <w:div w:id="960114294">
      <w:bodyDiv w:val="1"/>
      <w:marLeft w:val="0"/>
      <w:marRight w:val="0"/>
      <w:marTop w:val="0"/>
      <w:marBottom w:val="0"/>
      <w:divBdr>
        <w:top w:val="none" w:sz="0" w:space="0" w:color="auto"/>
        <w:left w:val="none" w:sz="0" w:space="0" w:color="auto"/>
        <w:bottom w:val="none" w:sz="0" w:space="0" w:color="auto"/>
        <w:right w:val="none" w:sz="0" w:space="0" w:color="auto"/>
      </w:divBdr>
    </w:div>
    <w:div w:id="968170038">
      <w:bodyDiv w:val="1"/>
      <w:marLeft w:val="0"/>
      <w:marRight w:val="0"/>
      <w:marTop w:val="0"/>
      <w:marBottom w:val="0"/>
      <w:divBdr>
        <w:top w:val="none" w:sz="0" w:space="0" w:color="auto"/>
        <w:left w:val="none" w:sz="0" w:space="0" w:color="auto"/>
        <w:bottom w:val="none" w:sz="0" w:space="0" w:color="auto"/>
        <w:right w:val="none" w:sz="0" w:space="0" w:color="auto"/>
      </w:divBdr>
    </w:div>
    <w:div w:id="993535409">
      <w:bodyDiv w:val="1"/>
      <w:marLeft w:val="0"/>
      <w:marRight w:val="0"/>
      <w:marTop w:val="0"/>
      <w:marBottom w:val="0"/>
      <w:divBdr>
        <w:top w:val="none" w:sz="0" w:space="0" w:color="auto"/>
        <w:left w:val="none" w:sz="0" w:space="0" w:color="auto"/>
        <w:bottom w:val="none" w:sz="0" w:space="0" w:color="auto"/>
        <w:right w:val="none" w:sz="0" w:space="0" w:color="auto"/>
      </w:divBdr>
    </w:div>
    <w:div w:id="998078352">
      <w:bodyDiv w:val="1"/>
      <w:marLeft w:val="0"/>
      <w:marRight w:val="0"/>
      <w:marTop w:val="0"/>
      <w:marBottom w:val="0"/>
      <w:divBdr>
        <w:top w:val="none" w:sz="0" w:space="0" w:color="auto"/>
        <w:left w:val="none" w:sz="0" w:space="0" w:color="auto"/>
        <w:bottom w:val="none" w:sz="0" w:space="0" w:color="auto"/>
        <w:right w:val="none" w:sz="0" w:space="0" w:color="auto"/>
      </w:divBdr>
    </w:div>
    <w:div w:id="1015034257">
      <w:bodyDiv w:val="1"/>
      <w:marLeft w:val="0"/>
      <w:marRight w:val="0"/>
      <w:marTop w:val="0"/>
      <w:marBottom w:val="0"/>
      <w:divBdr>
        <w:top w:val="none" w:sz="0" w:space="0" w:color="auto"/>
        <w:left w:val="none" w:sz="0" w:space="0" w:color="auto"/>
        <w:bottom w:val="none" w:sz="0" w:space="0" w:color="auto"/>
        <w:right w:val="none" w:sz="0" w:space="0" w:color="auto"/>
      </w:divBdr>
      <w:divsChild>
        <w:div w:id="90204235">
          <w:marLeft w:val="0"/>
          <w:marRight w:val="0"/>
          <w:marTop w:val="0"/>
          <w:marBottom w:val="0"/>
          <w:divBdr>
            <w:top w:val="none" w:sz="0" w:space="0" w:color="auto"/>
            <w:left w:val="none" w:sz="0" w:space="0" w:color="auto"/>
            <w:bottom w:val="none" w:sz="0" w:space="0" w:color="auto"/>
            <w:right w:val="none" w:sz="0" w:space="0" w:color="auto"/>
          </w:divBdr>
          <w:divsChild>
            <w:div w:id="18128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22320">
      <w:bodyDiv w:val="1"/>
      <w:marLeft w:val="0"/>
      <w:marRight w:val="0"/>
      <w:marTop w:val="0"/>
      <w:marBottom w:val="0"/>
      <w:divBdr>
        <w:top w:val="none" w:sz="0" w:space="0" w:color="auto"/>
        <w:left w:val="none" w:sz="0" w:space="0" w:color="auto"/>
        <w:bottom w:val="none" w:sz="0" w:space="0" w:color="auto"/>
        <w:right w:val="none" w:sz="0" w:space="0" w:color="auto"/>
      </w:divBdr>
    </w:div>
    <w:div w:id="1041050953">
      <w:bodyDiv w:val="1"/>
      <w:marLeft w:val="0"/>
      <w:marRight w:val="0"/>
      <w:marTop w:val="0"/>
      <w:marBottom w:val="0"/>
      <w:divBdr>
        <w:top w:val="none" w:sz="0" w:space="0" w:color="auto"/>
        <w:left w:val="none" w:sz="0" w:space="0" w:color="auto"/>
        <w:bottom w:val="none" w:sz="0" w:space="0" w:color="auto"/>
        <w:right w:val="none" w:sz="0" w:space="0" w:color="auto"/>
      </w:divBdr>
    </w:div>
    <w:div w:id="1063791790">
      <w:bodyDiv w:val="1"/>
      <w:marLeft w:val="0"/>
      <w:marRight w:val="0"/>
      <w:marTop w:val="0"/>
      <w:marBottom w:val="0"/>
      <w:divBdr>
        <w:top w:val="none" w:sz="0" w:space="0" w:color="auto"/>
        <w:left w:val="none" w:sz="0" w:space="0" w:color="auto"/>
        <w:bottom w:val="none" w:sz="0" w:space="0" w:color="auto"/>
        <w:right w:val="none" w:sz="0" w:space="0" w:color="auto"/>
      </w:divBdr>
      <w:divsChild>
        <w:div w:id="2055962362">
          <w:marLeft w:val="0"/>
          <w:marRight w:val="0"/>
          <w:marTop w:val="0"/>
          <w:marBottom w:val="0"/>
          <w:divBdr>
            <w:top w:val="none" w:sz="0" w:space="0" w:color="auto"/>
            <w:left w:val="none" w:sz="0" w:space="0" w:color="auto"/>
            <w:bottom w:val="none" w:sz="0" w:space="0" w:color="auto"/>
            <w:right w:val="none" w:sz="0" w:space="0" w:color="auto"/>
          </w:divBdr>
        </w:div>
        <w:div w:id="1607270866">
          <w:marLeft w:val="0"/>
          <w:marRight w:val="0"/>
          <w:marTop w:val="0"/>
          <w:marBottom w:val="0"/>
          <w:divBdr>
            <w:top w:val="none" w:sz="0" w:space="0" w:color="auto"/>
            <w:left w:val="none" w:sz="0" w:space="0" w:color="auto"/>
            <w:bottom w:val="none" w:sz="0" w:space="0" w:color="auto"/>
            <w:right w:val="none" w:sz="0" w:space="0" w:color="auto"/>
          </w:divBdr>
        </w:div>
        <w:div w:id="1816948461">
          <w:marLeft w:val="0"/>
          <w:marRight w:val="0"/>
          <w:marTop w:val="0"/>
          <w:marBottom w:val="0"/>
          <w:divBdr>
            <w:top w:val="none" w:sz="0" w:space="0" w:color="auto"/>
            <w:left w:val="none" w:sz="0" w:space="0" w:color="auto"/>
            <w:bottom w:val="none" w:sz="0" w:space="0" w:color="auto"/>
            <w:right w:val="none" w:sz="0" w:space="0" w:color="auto"/>
          </w:divBdr>
        </w:div>
        <w:div w:id="864172747">
          <w:marLeft w:val="0"/>
          <w:marRight w:val="0"/>
          <w:marTop w:val="0"/>
          <w:marBottom w:val="0"/>
          <w:divBdr>
            <w:top w:val="none" w:sz="0" w:space="0" w:color="auto"/>
            <w:left w:val="none" w:sz="0" w:space="0" w:color="auto"/>
            <w:bottom w:val="none" w:sz="0" w:space="0" w:color="auto"/>
            <w:right w:val="none" w:sz="0" w:space="0" w:color="auto"/>
          </w:divBdr>
        </w:div>
        <w:div w:id="641034553">
          <w:marLeft w:val="0"/>
          <w:marRight w:val="0"/>
          <w:marTop w:val="0"/>
          <w:marBottom w:val="0"/>
          <w:divBdr>
            <w:top w:val="none" w:sz="0" w:space="0" w:color="auto"/>
            <w:left w:val="none" w:sz="0" w:space="0" w:color="auto"/>
            <w:bottom w:val="none" w:sz="0" w:space="0" w:color="auto"/>
            <w:right w:val="none" w:sz="0" w:space="0" w:color="auto"/>
          </w:divBdr>
        </w:div>
        <w:div w:id="1398823575">
          <w:marLeft w:val="0"/>
          <w:marRight w:val="0"/>
          <w:marTop w:val="0"/>
          <w:marBottom w:val="0"/>
          <w:divBdr>
            <w:top w:val="none" w:sz="0" w:space="0" w:color="auto"/>
            <w:left w:val="none" w:sz="0" w:space="0" w:color="auto"/>
            <w:bottom w:val="none" w:sz="0" w:space="0" w:color="auto"/>
            <w:right w:val="none" w:sz="0" w:space="0" w:color="auto"/>
          </w:divBdr>
        </w:div>
        <w:div w:id="1861775001">
          <w:marLeft w:val="0"/>
          <w:marRight w:val="0"/>
          <w:marTop w:val="0"/>
          <w:marBottom w:val="0"/>
          <w:divBdr>
            <w:top w:val="none" w:sz="0" w:space="0" w:color="auto"/>
            <w:left w:val="none" w:sz="0" w:space="0" w:color="auto"/>
            <w:bottom w:val="none" w:sz="0" w:space="0" w:color="auto"/>
            <w:right w:val="none" w:sz="0" w:space="0" w:color="auto"/>
          </w:divBdr>
        </w:div>
        <w:div w:id="2093769910">
          <w:marLeft w:val="0"/>
          <w:marRight w:val="0"/>
          <w:marTop w:val="0"/>
          <w:marBottom w:val="0"/>
          <w:divBdr>
            <w:top w:val="none" w:sz="0" w:space="0" w:color="auto"/>
            <w:left w:val="none" w:sz="0" w:space="0" w:color="auto"/>
            <w:bottom w:val="none" w:sz="0" w:space="0" w:color="auto"/>
            <w:right w:val="none" w:sz="0" w:space="0" w:color="auto"/>
          </w:divBdr>
        </w:div>
        <w:div w:id="1292008046">
          <w:marLeft w:val="0"/>
          <w:marRight w:val="0"/>
          <w:marTop w:val="0"/>
          <w:marBottom w:val="0"/>
          <w:divBdr>
            <w:top w:val="none" w:sz="0" w:space="0" w:color="auto"/>
            <w:left w:val="none" w:sz="0" w:space="0" w:color="auto"/>
            <w:bottom w:val="none" w:sz="0" w:space="0" w:color="auto"/>
            <w:right w:val="none" w:sz="0" w:space="0" w:color="auto"/>
          </w:divBdr>
        </w:div>
        <w:div w:id="2057315313">
          <w:marLeft w:val="0"/>
          <w:marRight w:val="0"/>
          <w:marTop w:val="0"/>
          <w:marBottom w:val="0"/>
          <w:divBdr>
            <w:top w:val="none" w:sz="0" w:space="0" w:color="auto"/>
            <w:left w:val="none" w:sz="0" w:space="0" w:color="auto"/>
            <w:bottom w:val="none" w:sz="0" w:space="0" w:color="auto"/>
            <w:right w:val="none" w:sz="0" w:space="0" w:color="auto"/>
          </w:divBdr>
        </w:div>
        <w:div w:id="1786343262">
          <w:marLeft w:val="0"/>
          <w:marRight w:val="0"/>
          <w:marTop w:val="0"/>
          <w:marBottom w:val="0"/>
          <w:divBdr>
            <w:top w:val="none" w:sz="0" w:space="0" w:color="auto"/>
            <w:left w:val="none" w:sz="0" w:space="0" w:color="auto"/>
            <w:bottom w:val="none" w:sz="0" w:space="0" w:color="auto"/>
            <w:right w:val="none" w:sz="0" w:space="0" w:color="auto"/>
          </w:divBdr>
        </w:div>
        <w:div w:id="179202101">
          <w:marLeft w:val="0"/>
          <w:marRight w:val="0"/>
          <w:marTop w:val="0"/>
          <w:marBottom w:val="0"/>
          <w:divBdr>
            <w:top w:val="none" w:sz="0" w:space="0" w:color="auto"/>
            <w:left w:val="none" w:sz="0" w:space="0" w:color="auto"/>
            <w:bottom w:val="none" w:sz="0" w:space="0" w:color="auto"/>
            <w:right w:val="none" w:sz="0" w:space="0" w:color="auto"/>
          </w:divBdr>
        </w:div>
        <w:div w:id="1645740834">
          <w:marLeft w:val="0"/>
          <w:marRight w:val="0"/>
          <w:marTop w:val="0"/>
          <w:marBottom w:val="0"/>
          <w:divBdr>
            <w:top w:val="none" w:sz="0" w:space="0" w:color="auto"/>
            <w:left w:val="none" w:sz="0" w:space="0" w:color="auto"/>
            <w:bottom w:val="none" w:sz="0" w:space="0" w:color="auto"/>
            <w:right w:val="none" w:sz="0" w:space="0" w:color="auto"/>
          </w:divBdr>
        </w:div>
        <w:div w:id="1134710718">
          <w:marLeft w:val="0"/>
          <w:marRight w:val="0"/>
          <w:marTop w:val="0"/>
          <w:marBottom w:val="0"/>
          <w:divBdr>
            <w:top w:val="none" w:sz="0" w:space="0" w:color="auto"/>
            <w:left w:val="none" w:sz="0" w:space="0" w:color="auto"/>
            <w:bottom w:val="none" w:sz="0" w:space="0" w:color="auto"/>
            <w:right w:val="none" w:sz="0" w:space="0" w:color="auto"/>
          </w:divBdr>
        </w:div>
        <w:div w:id="1102383528">
          <w:marLeft w:val="0"/>
          <w:marRight w:val="0"/>
          <w:marTop w:val="0"/>
          <w:marBottom w:val="0"/>
          <w:divBdr>
            <w:top w:val="none" w:sz="0" w:space="0" w:color="auto"/>
            <w:left w:val="none" w:sz="0" w:space="0" w:color="auto"/>
            <w:bottom w:val="none" w:sz="0" w:space="0" w:color="auto"/>
            <w:right w:val="none" w:sz="0" w:space="0" w:color="auto"/>
          </w:divBdr>
        </w:div>
        <w:div w:id="1972786574">
          <w:marLeft w:val="0"/>
          <w:marRight w:val="0"/>
          <w:marTop w:val="0"/>
          <w:marBottom w:val="0"/>
          <w:divBdr>
            <w:top w:val="none" w:sz="0" w:space="0" w:color="auto"/>
            <w:left w:val="none" w:sz="0" w:space="0" w:color="auto"/>
            <w:bottom w:val="none" w:sz="0" w:space="0" w:color="auto"/>
            <w:right w:val="none" w:sz="0" w:space="0" w:color="auto"/>
          </w:divBdr>
        </w:div>
      </w:divsChild>
    </w:div>
    <w:div w:id="1088581250">
      <w:bodyDiv w:val="1"/>
      <w:marLeft w:val="0"/>
      <w:marRight w:val="0"/>
      <w:marTop w:val="0"/>
      <w:marBottom w:val="0"/>
      <w:divBdr>
        <w:top w:val="none" w:sz="0" w:space="0" w:color="auto"/>
        <w:left w:val="none" w:sz="0" w:space="0" w:color="auto"/>
        <w:bottom w:val="none" w:sz="0" w:space="0" w:color="auto"/>
        <w:right w:val="none" w:sz="0" w:space="0" w:color="auto"/>
      </w:divBdr>
    </w:div>
    <w:div w:id="1089738514">
      <w:bodyDiv w:val="1"/>
      <w:marLeft w:val="0"/>
      <w:marRight w:val="0"/>
      <w:marTop w:val="0"/>
      <w:marBottom w:val="0"/>
      <w:divBdr>
        <w:top w:val="none" w:sz="0" w:space="0" w:color="auto"/>
        <w:left w:val="none" w:sz="0" w:space="0" w:color="auto"/>
        <w:bottom w:val="none" w:sz="0" w:space="0" w:color="auto"/>
        <w:right w:val="none" w:sz="0" w:space="0" w:color="auto"/>
      </w:divBdr>
    </w:div>
    <w:div w:id="1139147137">
      <w:bodyDiv w:val="1"/>
      <w:marLeft w:val="0"/>
      <w:marRight w:val="0"/>
      <w:marTop w:val="0"/>
      <w:marBottom w:val="0"/>
      <w:divBdr>
        <w:top w:val="none" w:sz="0" w:space="0" w:color="auto"/>
        <w:left w:val="none" w:sz="0" w:space="0" w:color="auto"/>
        <w:bottom w:val="none" w:sz="0" w:space="0" w:color="auto"/>
        <w:right w:val="none" w:sz="0" w:space="0" w:color="auto"/>
      </w:divBdr>
    </w:div>
    <w:div w:id="1146314733">
      <w:bodyDiv w:val="1"/>
      <w:marLeft w:val="0"/>
      <w:marRight w:val="0"/>
      <w:marTop w:val="0"/>
      <w:marBottom w:val="0"/>
      <w:divBdr>
        <w:top w:val="none" w:sz="0" w:space="0" w:color="auto"/>
        <w:left w:val="none" w:sz="0" w:space="0" w:color="auto"/>
        <w:bottom w:val="none" w:sz="0" w:space="0" w:color="auto"/>
        <w:right w:val="none" w:sz="0" w:space="0" w:color="auto"/>
      </w:divBdr>
    </w:div>
    <w:div w:id="1217276991">
      <w:bodyDiv w:val="1"/>
      <w:marLeft w:val="0"/>
      <w:marRight w:val="0"/>
      <w:marTop w:val="0"/>
      <w:marBottom w:val="0"/>
      <w:divBdr>
        <w:top w:val="none" w:sz="0" w:space="0" w:color="auto"/>
        <w:left w:val="none" w:sz="0" w:space="0" w:color="auto"/>
        <w:bottom w:val="none" w:sz="0" w:space="0" w:color="auto"/>
        <w:right w:val="none" w:sz="0" w:space="0" w:color="auto"/>
      </w:divBdr>
    </w:div>
    <w:div w:id="1272934949">
      <w:bodyDiv w:val="1"/>
      <w:marLeft w:val="0"/>
      <w:marRight w:val="0"/>
      <w:marTop w:val="0"/>
      <w:marBottom w:val="0"/>
      <w:divBdr>
        <w:top w:val="none" w:sz="0" w:space="0" w:color="auto"/>
        <w:left w:val="none" w:sz="0" w:space="0" w:color="auto"/>
        <w:bottom w:val="none" w:sz="0" w:space="0" w:color="auto"/>
        <w:right w:val="none" w:sz="0" w:space="0" w:color="auto"/>
      </w:divBdr>
    </w:div>
    <w:div w:id="1293947138">
      <w:bodyDiv w:val="1"/>
      <w:marLeft w:val="0"/>
      <w:marRight w:val="0"/>
      <w:marTop w:val="0"/>
      <w:marBottom w:val="0"/>
      <w:divBdr>
        <w:top w:val="none" w:sz="0" w:space="0" w:color="auto"/>
        <w:left w:val="none" w:sz="0" w:space="0" w:color="auto"/>
        <w:bottom w:val="none" w:sz="0" w:space="0" w:color="auto"/>
        <w:right w:val="none" w:sz="0" w:space="0" w:color="auto"/>
      </w:divBdr>
    </w:div>
    <w:div w:id="1336224490">
      <w:bodyDiv w:val="1"/>
      <w:marLeft w:val="0"/>
      <w:marRight w:val="0"/>
      <w:marTop w:val="0"/>
      <w:marBottom w:val="0"/>
      <w:divBdr>
        <w:top w:val="none" w:sz="0" w:space="0" w:color="auto"/>
        <w:left w:val="none" w:sz="0" w:space="0" w:color="auto"/>
        <w:bottom w:val="none" w:sz="0" w:space="0" w:color="auto"/>
        <w:right w:val="none" w:sz="0" w:space="0" w:color="auto"/>
      </w:divBdr>
    </w:div>
    <w:div w:id="1358314613">
      <w:bodyDiv w:val="1"/>
      <w:marLeft w:val="0"/>
      <w:marRight w:val="0"/>
      <w:marTop w:val="0"/>
      <w:marBottom w:val="0"/>
      <w:divBdr>
        <w:top w:val="none" w:sz="0" w:space="0" w:color="auto"/>
        <w:left w:val="none" w:sz="0" w:space="0" w:color="auto"/>
        <w:bottom w:val="none" w:sz="0" w:space="0" w:color="auto"/>
        <w:right w:val="none" w:sz="0" w:space="0" w:color="auto"/>
      </w:divBdr>
    </w:div>
    <w:div w:id="1382631498">
      <w:bodyDiv w:val="1"/>
      <w:marLeft w:val="0"/>
      <w:marRight w:val="0"/>
      <w:marTop w:val="0"/>
      <w:marBottom w:val="0"/>
      <w:divBdr>
        <w:top w:val="none" w:sz="0" w:space="0" w:color="auto"/>
        <w:left w:val="none" w:sz="0" w:space="0" w:color="auto"/>
        <w:bottom w:val="none" w:sz="0" w:space="0" w:color="auto"/>
        <w:right w:val="none" w:sz="0" w:space="0" w:color="auto"/>
      </w:divBdr>
    </w:div>
    <w:div w:id="1398550241">
      <w:bodyDiv w:val="1"/>
      <w:marLeft w:val="0"/>
      <w:marRight w:val="0"/>
      <w:marTop w:val="0"/>
      <w:marBottom w:val="0"/>
      <w:divBdr>
        <w:top w:val="none" w:sz="0" w:space="0" w:color="auto"/>
        <w:left w:val="none" w:sz="0" w:space="0" w:color="auto"/>
        <w:bottom w:val="none" w:sz="0" w:space="0" w:color="auto"/>
        <w:right w:val="none" w:sz="0" w:space="0" w:color="auto"/>
      </w:divBdr>
    </w:div>
    <w:div w:id="1513714505">
      <w:bodyDiv w:val="1"/>
      <w:marLeft w:val="0"/>
      <w:marRight w:val="0"/>
      <w:marTop w:val="0"/>
      <w:marBottom w:val="0"/>
      <w:divBdr>
        <w:top w:val="none" w:sz="0" w:space="0" w:color="auto"/>
        <w:left w:val="none" w:sz="0" w:space="0" w:color="auto"/>
        <w:bottom w:val="none" w:sz="0" w:space="0" w:color="auto"/>
        <w:right w:val="none" w:sz="0" w:space="0" w:color="auto"/>
      </w:divBdr>
    </w:div>
    <w:div w:id="1531840673">
      <w:bodyDiv w:val="1"/>
      <w:marLeft w:val="0"/>
      <w:marRight w:val="0"/>
      <w:marTop w:val="0"/>
      <w:marBottom w:val="0"/>
      <w:divBdr>
        <w:top w:val="none" w:sz="0" w:space="0" w:color="auto"/>
        <w:left w:val="none" w:sz="0" w:space="0" w:color="auto"/>
        <w:bottom w:val="none" w:sz="0" w:space="0" w:color="auto"/>
        <w:right w:val="none" w:sz="0" w:space="0" w:color="auto"/>
      </w:divBdr>
    </w:div>
    <w:div w:id="1533497482">
      <w:bodyDiv w:val="1"/>
      <w:marLeft w:val="0"/>
      <w:marRight w:val="0"/>
      <w:marTop w:val="0"/>
      <w:marBottom w:val="0"/>
      <w:divBdr>
        <w:top w:val="none" w:sz="0" w:space="0" w:color="auto"/>
        <w:left w:val="none" w:sz="0" w:space="0" w:color="auto"/>
        <w:bottom w:val="none" w:sz="0" w:space="0" w:color="auto"/>
        <w:right w:val="none" w:sz="0" w:space="0" w:color="auto"/>
      </w:divBdr>
    </w:div>
    <w:div w:id="1618174121">
      <w:bodyDiv w:val="1"/>
      <w:marLeft w:val="0"/>
      <w:marRight w:val="0"/>
      <w:marTop w:val="0"/>
      <w:marBottom w:val="0"/>
      <w:divBdr>
        <w:top w:val="none" w:sz="0" w:space="0" w:color="auto"/>
        <w:left w:val="none" w:sz="0" w:space="0" w:color="auto"/>
        <w:bottom w:val="none" w:sz="0" w:space="0" w:color="auto"/>
        <w:right w:val="none" w:sz="0" w:space="0" w:color="auto"/>
      </w:divBdr>
    </w:div>
    <w:div w:id="1630091879">
      <w:bodyDiv w:val="1"/>
      <w:marLeft w:val="0"/>
      <w:marRight w:val="0"/>
      <w:marTop w:val="0"/>
      <w:marBottom w:val="0"/>
      <w:divBdr>
        <w:top w:val="none" w:sz="0" w:space="0" w:color="auto"/>
        <w:left w:val="none" w:sz="0" w:space="0" w:color="auto"/>
        <w:bottom w:val="none" w:sz="0" w:space="0" w:color="auto"/>
        <w:right w:val="none" w:sz="0" w:space="0" w:color="auto"/>
      </w:divBdr>
    </w:div>
    <w:div w:id="1645574189">
      <w:bodyDiv w:val="1"/>
      <w:marLeft w:val="0"/>
      <w:marRight w:val="0"/>
      <w:marTop w:val="0"/>
      <w:marBottom w:val="0"/>
      <w:divBdr>
        <w:top w:val="none" w:sz="0" w:space="0" w:color="auto"/>
        <w:left w:val="none" w:sz="0" w:space="0" w:color="auto"/>
        <w:bottom w:val="none" w:sz="0" w:space="0" w:color="auto"/>
        <w:right w:val="none" w:sz="0" w:space="0" w:color="auto"/>
      </w:divBdr>
      <w:divsChild>
        <w:div w:id="759907820">
          <w:marLeft w:val="0"/>
          <w:marRight w:val="0"/>
          <w:marTop w:val="0"/>
          <w:marBottom w:val="0"/>
          <w:divBdr>
            <w:top w:val="none" w:sz="0" w:space="0" w:color="auto"/>
            <w:left w:val="none" w:sz="0" w:space="0" w:color="auto"/>
            <w:bottom w:val="none" w:sz="0" w:space="0" w:color="auto"/>
            <w:right w:val="none" w:sz="0" w:space="0" w:color="auto"/>
          </w:divBdr>
          <w:divsChild>
            <w:div w:id="266543948">
              <w:marLeft w:val="0"/>
              <w:marRight w:val="0"/>
              <w:marTop w:val="0"/>
              <w:marBottom w:val="0"/>
              <w:divBdr>
                <w:top w:val="none" w:sz="0" w:space="0" w:color="auto"/>
                <w:left w:val="none" w:sz="0" w:space="0" w:color="auto"/>
                <w:bottom w:val="none" w:sz="0" w:space="0" w:color="auto"/>
                <w:right w:val="none" w:sz="0" w:space="0" w:color="auto"/>
              </w:divBdr>
            </w:div>
            <w:div w:id="526793177">
              <w:marLeft w:val="0"/>
              <w:marRight w:val="0"/>
              <w:marTop w:val="0"/>
              <w:marBottom w:val="0"/>
              <w:divBdr>
                <w:top w:val="none" w:sz="0" w:space="0" w:color="auto"/>
                <w:left w:val="none" w:sz="0" w:space="0" w:color="auto"/>
                <w:bottom w:val="none" w:sz="0" w:space="0" w:color="auto"/>
                <w:right w:val="none" w:sz="0" w:space="0" w:color="auto"/>
              </w:divBdr>
            </w:div>
            <w:div w:id="339242827">
              <w:marLeft w:val="0"/>
              <w:marRight w:val="0"/>
              <w:marTop w:val="0"/>
              <w:marBottom w:val="0"/>
              <w:divBdr>
                <w:top w:val="none" w:sz="0" w:space="0" w:color="auto"/>
                <w:left w:val="none" w:sz="0" w:space="0" w:color="auto"/>
                <w:bottom w:val="none" w:sz="0" w:space="0" w:color="auto"/>
                <w:right w:val="none" w:sz="0" w:space="0" w:color="auto"/>
              </w:divBdr>
            </w:div>
          </w:divsChild>
        </w:div>
        <w:div w:id="1073938842">
          <w:marLeft w:val="0"/>
          <w:marRight w:val="0"/>
          <w:marTop w:val="0"/>
          <w:marBottom w:val="0"/>
          <w:divBdr>
            <w:top w:val="none" w:sz="0" w:space="0" w:color="auto"/>
            <w:left w:val="none" w:sz="0" w:space="0" w:color="auto"/>
            <w:bottom w:val="none" w:sz="0" w:space="0" w:color="auto"/>
            <w:right w:val="none" w:sz="0" w:space="0" w:color="auto"/>
          </w:divBdr>
          <w:divsChild>
            <w:div w:id="213276932">
              <w:marLeft w:val="0"/>
              <w:marRight w:val="0"/>
              <w:marTop w:val="0"/>
              <w:marBottom w:val="0"/>
              <w:divBdr>
                <w:top w:val="none" w:sz="0" w:space="0" w:color="auto"/>
                <w:left w:val="none" w:sz="0" w:space="0" w:color="auto"/>
                <w:bottom w:val="none" w:sz="0" w:space="0" w:color="auto"/>
                <w:right w:val="none" w:sz="0" w:space="0" w:color="auto"/>
              </w:divBdr>
            </w:div>
            <w:div w:id="1936358436">
              <w:marLeft w:val="0"/>
              <w:marRight w:val="0"/>
              <w:marTop w:val="0"/>
              <w:marBottom w:val="0"/>
              <w:divBdr>
                <w:top w:val="none" w:sz="0" w:space="0" w:color="auto"/>
                <w:left w:val="none" w:sz="0" w:space="0" w:color="auto"/>
                <w:bottom w:val="none" w:sz="0" w:space="0" w:color="auto"/>
                <w:right w:val="none" w:sz="0" w:space="0" w:color="auto"/>
              </w:divBdr>
            </w:div>
            <w:div w:id="195781449">
              <w:marLeft w:val="0"/>
              <w:marRight w:val="0"/>
              <w:marTop w:val="0"/>
              <w:marBottom w:val="0"/>
              <w:divBdr>
                <w:top w:val="none" w:sz="0" w:space="0" w:color="auto"/>
                <w:left w:val="none" w:sz="0" w:space="0" w:color="auto"/>
                <w:bottom w:val="none" w:sz="0" w:space="0" w:color="auto"/>
                <w:right w:val="none" w:sz="0" w:space="0" w:color="auto"/>
              </w:divBdr>
            </w:div>
            <w:div w:id="714891715">
              <w:marLeft w:val="0"/>
              <w:marRight w:val="0"/>
              <w:marTop w:val="0"/>
              <w:marBottom w:val="0"/>
              <w:divBdr>
                <w:top w:val="none" w:sz="0" w:space="0" w:color="auto"/>
                <w:left w:val="none" w:sz="0" w:space="0" w:color="auto"/>
                <w:bottom w:val="none" w:sz="0" w:space="0" w:color="auto"/>
                <w:right w:val="none" w:sz="0" w:space="0" w:color="auto"/>
              </w:divBdr>
            </w:div>
            <w:div w:id="731659366">
              <w:marLeft w:val="0"/>
              <w:marRight w:val="0"/>
              <w:marTop w:val="0"/>
              <w:marBottom w:val="0"/>
              <w:divBdr>
                <w:top w:val="none" w:sz="0" w:space="0" w:color="auto"/>
                <w:left w:val="none" w:sz="0" w:space="0" w:color="auto"/>
                <w:bottom w:val="none" w:sz="0" w:space="0" w:color="auto"/>
                <w:right w:val="none" w:sz="0" w:space="0" w:color="auto"/>
              </w:divBdr>
            </w:div>
          </w:divsChild>
        </w:div>
        <w:div w:id="1132745798">
          <w:marLeft w:val="0"/>
          <w:marRight w:val="0"/>
          <w:marTop w:val="0"/>
          <w:marBottom w:val="0"/>
          <w:divBdr>
            <w:top w:val="none" w:sz="0" w:space="0" w:color="auto"/>
            <w:left w:val="none" w:sz="0" w:space="0" w:color="auto"/>
            <w:bottom w:val="none" w:sz="0" w:space="0" w:color="auto"/>
            <w:right w:val="none" w:sz="0" w:space="0" w:color="auto"/>
          </w:divBdr>
          <w:divsChild>
            <w:div w:id="149563091">
              <w:marLeft w:val="0"/>
              <w:marRight w:val="0"/>
              <w:marTop w:val="0"/>
              <w:marBottom w:val="0"/>
              <w:divBdr>
                <w:top w:val="none" w:sz="0" w:space="0" w:color="auto"/>
                <w:left w:val="none" w:sz="0" w:space="0" w:color="auto"/>
                <w:bottom w:val="none" w:sz="0" w:space="0" w:color="auto"/>
                <w:right w:val="none" w:sz="0" w:space="0" w:color="auto"/>
              </w:divBdr>
            </w:div>
            <w:div w:id="260452632">
              <w:marLeft w:val="0"/>
              <w:marRight w:val="0"/>
              <w:marTop w:val="0"/>
              <w:marBottom w:val="0"/>
              <w:divBdr>
                <w:top w:val="none" w:sz="0" w:space="0" w:color="auto"/>
                <w:left w:val="none" w:sz="0" w:space="0" w:color="auto"/>
                <w:bottom w:val="none" w:sz="0" w:space="0" w:color="auto"/>
                <w:right w:val="none" w:sz="0" w:space="0" w:color="auto"/>
              </w:divBdr>
            </w:div>
            <w:div w:id="1199471079">
              <w:marLeft w:val="0"/>
              <w:marRight w:val="0"/>
              <w:marTop w:val="0"/>
              <w:marBottom w:val="0"/>
              <w:divBdr>
                <w:top w:val="none" w:sz="0" w:space="0" w:color="auto"/>
                <w:left w:val="none" w:sz="0" w:space="0" w:color="auto"/>
                <w:bottom w:val="none" w:sz="0" w:space="0" w:color="auto"/>
                <w:right w:val="none" w:sz="0" w:space="0" w:color="auto"/>
              </w:divBdr>
            </w:div>
            <w:div w:id="2022395191">
              <w:marLeft w:val="0"/>
              <w:marRight w:val="0"/>
              <w:marTop w:val="0"/>
              <w:marBottom w:val="0"/>
              <w:divBdr>
                <w:top w:val="none" w:sz="0" w:space="0" w:color="auto"/>
                <w:left w:val="none" w:sz="0" w:space="0" w:color="auto"/>
                <w:bottom w:val="none" w:sz="0" w:space="0" w:color="auto"/>
                <w:right w:val="none" w:sz="0" w:space="0" w:color="auto"/>
              </w:divBdr>
            </w:div>
          </w:divsChild>
        </w:div>
        <w:div w:id="458686825">
          <w:marLeft w:val="0"/>
          <w:marRight w:val="0"/>
          <w:marTop w:val="0"/>
          <w:marBottom w:val="0"/>
          <w:divBdr>
            <w:top w:val="none" w:sz="0" w:space="0" w:color="auto"/>
            <w:left w:val="none" w:sz="0" w:space="0" w:color="auto"/>
            <w:bottom w:val="none" w:sz="0" w:space="0" w:color="auto"/>
            <w:right w:val="none" w:sz="0" w:space="0" w:color="auto"/>
          </w:divBdr>
          <w:divsChild>
            <w:div w:id="1374499981">
              <w:marLeft w:val="0"/>
              <w:marRight w:val="0"/>
              <w:marTop w:val="0"/>
              <w:marBottom w:val="0"/>
              <w:divBdr>
                <w:top w:val="none" w:sz="0" w:space="0" w:color="auto"/>
                <w:left w:val="none" w:sz="0" w:space="0" w:color="auto"/>
                <w:bottom w:val="none" w:sz="0" w:space="0" w:color="auto"/>
                <w:right w:val="none" w:sz="0" w:space="0" w:color="auto"/>
              </w:divBdr>
            </w:div>
            <w:div w:id="469443267">
              <w:marLeft w:val="0"/>
              <w:marRight w:val="0"/>
              <w:marTop w:val="0"/>
              <w:marBottom w:val="0"/>
              <w:divBdr>
                <w:top w:val="none" w:sz="0" w:space="0" w:color="auto"/>
                <w:left w:val="none" w:sz="0" w:space="0" w:color="auto"/>
                <w:bottom w:val="none" w:sz="0" w:space="0" w:color="auto"/>
                <w:right w:val="none" w:sz="0" w:space="0" w:color="auto"/>
              </w:divBdr>
            </w:div>
          </w:divsChild>
        </w:div>
        <w:div w:id="892697240">
          <w:marLeft w:val="0"/>
          <w:marRight w:val="0"/>
          <w:marTop w:val="0"/>
          <w:marBottom w:val="0"/>
          <w:divBdr>
            <w:top w:val="none" w:sz="0" w:space="0" w:color="auto"/>
            <w:left w:val="none" w:sz="0" w:space="0" w:color="auto"/>
            <w:bottom w:val="none" w:sz="0" w:space="0" w:color="auto"/>
            <w:right w:val="none" w:sz="0" w:space="0" w:color="auto"/>
          </w:divBdr>
          <w:divsChild>
            <w:div w:id="733746258">
              <w:marLeft w:val="0"/>
              <w:marRight w:val="0"/>
              <w:marTop w:val="0"/>
              <w:marBottom w:val="0"/>
              <w:divBdr>
                <w:top w:val="none" w:sz="0" w:space="0" w:color="auto"/>
                <w:left w:val="none" w:sz="0" w:space="0" w:color="auto"/>
                <w:bottom w:val="none" w:sz="0" w:space="0" w:color="auto"/>
                <w:right w:val="none" w:sz="0" w:space="0" w:color="auto"/>
              </w:divBdr>
            </w:div>
            <w:div w:id="1583685912">
              <w:marLeft w:val="0"/>
              <w:marRight w:val="0"/>
              <w:marTop w:val="0"/>
              <w:marBottom w:val="0"/>
              <w:divBdr>
                <w:top w:val="none" w:sz="0" w:space="0" w:color="auto"/>
                <w:left w:val="none" w:sz="0" w:space="0" w:color="auto"/>
                <w:bottom w:val="none" w:sz="0" w:space="0" w:color="auto"/>
                <w:right w:val="none" w:sz="0" w:space="0" w:color="auto"/>
              </w:divBdr>
            </w:div>
          </w:divsChild>
        </w:div>
        <w:div w:id="1077242593">
          <w:marLeft w:val="0"/>
          <w:marRight w:val="0"/>
          <w:marTop w:val="0"/>
          <w:marBottom w:val="0"/>
          <w:divBdr>
            <w:top w:val="none" w:sz="0" w:space="0" w:color="auto"/>
            <w:left w:val="none" w:sz="0" w:space="0" w:color="auto"/>
            <w:bottom w:val="none" w:sz="0" w:space="0" w:color="auto"/>
            <w:right w:val="none" w:sz="0" w:space="0" w:color="auto"/>
          </w:divBdr>
          <w:divsChild>
            <w:div w:id="903951560">
              <w:marLeft w:val="0"/>
              <w:marRight w:val="0"/>
              <w:marTop w:val="0"/>
              <w:marBottom w:val="0"/>
              <w:divBdr>
                <w:top w:val="none" w:sz="0" w:space="0" w:color="auto"/>
                <w:left w:val="none" w:sz="0" w:space="0" w:color="auto"/>
                <w:bottom w:val="none" w:sz="0" w:space="0" w:color="auto"/>
                <w:right w:val="none" w:sz="0" w:space="0" w:color="auto"/>
              </w:divBdr>
            </w:div>
            <w:div w:id="71122544">
              <w:marLeft w:val="0"/>
              <w:marRight w:val="0"/>
              <w:marTop w:val="0"/>
              <w:marBottom w:val="0"/>
              <w:divBdr>
                <w:top w:val="none" w:sz="0" w:space="0" w:color="auto"/>
                <w:left w:val="none" w:sz="0" w:space="0" w:color="auto"/>
                <w:bottom w:val="none" w:sz="0" w:space="0" w:color="auto"/>
                <w:right w:val="none" w:sz="0" w:space="0" w:color="auto"/>
              </w:divBdr>
            </w:div>
            <w:div w:id="1606499350">
              <w:marLeft w:val="0"/>
              <w:marRight w:val="0"/>
              <w:marTop w:val="0"/>
              <w:marBottom w:val="0"/>
              <w:divBdr>
                <w:top w:val="none" w:sz="0" w:space="0" w:color="auto"/>
                <w:left w:val="none" w:sz="0" w:space="0" w:color="auto"/>
                <w:bottom w:val="none" w:sz="0" w:space="0" w:color="auto"/>
                <w:right w:val="none" w:sz="0" w:space="0" w:color="auto"/>
              </w:divBdr>
            </w:div>
            <w:div w:id="1104617273">
              <w:marLeft w:val="0"/>
              <w:marRight w:val="0"/>
              <w:marTop w:val="0"/>
              <w:marBottom w:val="0"/>
              <w:divBdr>
                <w:top w:val="none" w:sz="0" w:space="0" w:color="auto"/>
                <w:left w:val="none" w:sz="0" w:space="0" w:color="auto"/>
                <w:bottom w:val="none" w:sz="0" w:space="0" w:color="auto"/>
                <w:right w:val="none" w:sz="0" w:space="0" w:color="auto"/>
              </w:divBdr>
            </w:div>
            <w:div w:id="1467967800">
              <w:marLeft w:val="0"/>
              <w:marRight w:val="0"/>
              <w:marTop w:val="0"/>
              <w:marBottom w:val="0"/>
              <w:divBdr>
                <w:top w:val="none" w:sz="0" w:space="0" w:color="auto"/>
                <w:left w:val="none" w:sz="0" w:space="0" w:color="auto"/>
                <w:bottom w:val="none" w:sz="0" w:space="0" w:color="auto"/>
                <w:right w:val="none" w:sz="0" w:space="0" w:color="auto"/>
              </w:divBdr>
            </w:div>
          </w:divsChild>
        </w:div>
        <w:div w:id="1921600631">
          <w:marLeft w:val="0"/>
          <w:marRight w:val="0"/>
          <w:marTop w:val="0"/>
          <w:marBottom w:val="0"/>
          <w:divBdr>
            <w:top w:val="none" w:sz="0" w:space="0" w:color="auto"/>
            <w:left w:val="none" w:sz="0" w:space="0" w:color="auto"/>
            <w:bottom w:val="none" w:sz="0" w:space="0" w:color="auto"/>
            <w:right w:val="none" w:sz="0" w:space="0" w:color="auto"/>
          </w:divBdr>
        </w:div>
        <w:div w:id="2141216794">
          <w:marLeft w:val="0"/>
          <w:marRight w:val="0"/>
          <w:marTop w:val="0"/>
          <w:marBottom w:val="0"/>
          <w:divBdr>
            <w:top w:val="none" w:sz="0" w:space="0" w:color="auto"/>
            <w:left w:val="none" w:sz="0" w:space="0" w:color="auto"/>
            <w:bottom w:val="none" w:sz="0" w:space="0" w:color="auto"/>
            <w:right w:val="none" w:sz="0" w:space="0" w:color="auto"/>
          </w:divBdr>
        </w:div>
      </w:divsChild>
    </w:div>
    <w:div w:id="1698039917">
      <w:bodyDiv w:val="1"/>
      <w:marLeft w:val="0"/>
      <w:marRight w:val="0"/>
      <w:marTop w:val="0"/>
      <w:marBottom w:val="0"/>
      <w:divBdr>
        <w:top w:val="none" w:sz="0" w:space="0" w:color="auto"/>
        <w:left w:val="none" w:sz="0" w:space="0" w:color="auto"/>
        <w:bottom w:val="none" w:sz="0" w:space="0" w:color="auto"/>
        <w:right w:val="none" w:sz="0" w:space="0" w:color="auto"/>
      </w:divBdr>
    </w:div>
    <w:div w:id="1737049194">
      <w:bodyDiv w:val="1"/>
      <w:marLeft w:val="0"/>
      <w:marRight w:val="0"/>
      <w:marTop w:val="0"/>
      <w:marBottom w:val="0"/>
      <w:divBdr>
        <w:top w:val="none" w:sz="0" w:space="0" w:color="auto"/>
        <w:left w:val="none" w:sz="0" w:space="0" w:color="auto"/>
        <w:bottom w:val="none" w:sz="0" w:space="0" w:color="auto"/>
        <w:right w:val="none" w:sz="0" w:space="0" w:color="auto"/>
      </w:divBdr>
    </w:div>
    <w:div w:id="1752892479">
      <w:bodyDiv w:val="1"/>
      <w:marLeft w:val="0"/>
      <w:marRight w:val="0"/>
      <w:marTop w:val="0"/>
      <w:marBottom w:val="0"/>
      <w:divBdr>
        <w:top w:val="none" w:sz="0" w:space="0" w:color="auto"/>
        <w:left w:val="none" w:sz="0" w:space="0" w:color="auto"/>
        <w:bottom w:val="none" w:sz="0" w:space="0" w:color="auto"/>
        <w:right w:val="none" w:sz="0" w:space="0" w:color="auto"/>
      </w:divBdr>
    </w:div>
    <w:div w:id="181825618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37210233">
          <w:marLeft w:val="0"/>
          <w:marRight w:val="0"/>
          <w:marTop w:val="0"/>
          <w:marBottom w:val="0"/>
          <w:divBdr>
            <w:top w:val="none" w:sz="0" w:space="0" w:color="auto"/>
            <w:left w:val="none" w:sz="0" w:space="0" w:color="auto"/>
            <w:bottom w:val="none" w:sz="0" w:space="0" w:color="auto"/>
            <w:right w:val="none" w:sz="0" w:space="0" w:color="auto"/>
          </w:divBdr>
        </w:div>
        <w:div w:id="1078753105">
          <w:marLeft w:val="0"/>
          <w:marRight w:val="0"/>
          <w:marTop w:val="0"/>
          <w:marBottom w:val="0"/>
          <w:divBdr>
            <w:top w:val="none" w:sz="0" w:space="0" w:color="auto"/>
            <w:left w:val="none" w:sz="0" w:space="0" w:color="auto"/>
            <w:bottom w:val="none" w:sz="0" w:space="0" w:color="auto"/>
            <w:right w:val="none" w:sz="0" w:space="0" w:color="auto"/>
          </w:divBdr>
        </w:div>
        <w:div w:id="2080590729">
          <w:marLeft w:val="0"/>
          <w:marRight w:val="0"/>
          <w:marTop w:val="0"/>
          <w:marBottom w:val="0"/>
          <w:divBdr>
            <w:top w:val="none" w:sz="0" w:space="0" w:color="auto"/>
            <w:left w:val="none" w:sz="0" w:space="0" w:color="auto"/>
            <w:bottom w:val="none" w:sz="0" w:space="0" w:color="auto"/>
            <w:right w:val="none" w:sz="0" w:space="0" w:color="auto"/>
          </w:divBdr>
        </w:div>
        <w:div w:id="1621692372">
          <w:marLeft w:val="0"/>
          <w:marRight w:val="0"/>
          <w:marTop w:val="0"/>
          <w:marBottom w:val="0"/>
          <w:divBdr>
            <w:top w:val="none" w:sz="0" w:space="0" w:color="auto"/>
            <w:left w:val="none" w:sz="0" w:space="0" w:color="auto"/>
            <w:bottom w:val="none" w:sz="0" w:space="0" w:color="auto"/>
            <w:right w:val="none" w:sz="0" w:space="0" w:color="auto"/>
          </w:divBdr>
        </w:div>
        <w:div w:id="1420520816">
          <w:marLeft w:val="0"/>
          <w:marRight w:val="0"/>
          <w:marTop w:val="0"/>
          <w:marBottom w:val="0"/>
          <w:divBdr>
            <w:top w:val="none" w:sz="0" w:space="0" w:color="auto"/>
            <w:left w:val="none" w:sz="0" w:space="0" w:color="auto"/>
            <w:bottom w:val="none" w:sz="0" w:space="0" w:color="auto"/>
            <w:right w:val="none" w:sz="0" w:space="0" w:color="auto"/>
          </w:divBdr>
        </w:div>
        <w:div w:id="185483950">
          <w:marLeft w:val="0"/>
          <w:marRight w:val="0"/>
          <w:marTop w:val="0"/>
          <w:marBottom w:val="0"/>
          <w:divBdr>
            <w:top w:val="none" w:sz="0" w:space="0" w:color="auto"/>
            <w:left w:val="none" w:sz="0" w:space="0" w:color="auto"/>
            <w:bottom w:val="none" w:sz="0" w:space="0" w:color="auto"/>
            <w:right w:val="none" w:sz="0" w:space="0" w:color="auto"/>
          </w:divBdr>
        </w:div>
        <w:div w:id="927080084">
          <w:marLeft w:val="0"/>
          <w:marRight w:val="0"/>
          <w:marTop w:val="0"/>
          <w:marBottom w:val="0"/>
          <w:divBdr>
            <w:top w:val="none" w:sz="0" w:space="0" w:color="auto"/>
            <w:left w:val="none" w:sz="0" w:space="0" w:color="auto"/>
            <w:bottom w:val="none" w:sz="0" w:space="0" w:color="auto"/>
            <w:right w:val="none" w:sz="0" w:space="0" w:color="auto"/>
          </w:divBdr>
        </w:div>
        <w:div w:id="301153489">
          <w:marLeft w:val="0"/>
          <w:marRight w:val="0"/>
          <w:marTop w:val="0"/>
          <w:marBottom w:val="0"/>
          <w:divBdr>
            <w:top w:val="none" w:sz="0" w:space="0" w:color="auto"/>
            <w:left w:val="none" w:sz="0" w:space="0" w:color="auto"/>
            <w:bottom w:val="none" w:sz="0" w:space="0" w:color="auto"/>
            <w:right w:val="none" w:sz="0" w:space="0" w:color="auto"/>
          </w:divBdr>
        </w:div>
        <w:div w:id="1194880477">
          <w:marLeft w:val="0"/>
          <w:marRight w:val="0"/>
          <w:marTop w:val="0"/>
          <w:marBottom w:val="0"/>
          <w:divBdr>
            <w:top w:val="none" w:sz="0" w:space="0" w:color="auto"/>
            <w:left w:val="none" w:sz="0" w:space="0" w:color="auto"/>
            <w:bottom w:val="none" w:sz="0" w:space="0" w:color="auto"/>
            <w:right w:val="none" w:sz="0" w:space="0" w:color="auto"/>
          </w:divBdr>
        </w:div>
        <w:div w:id="1325469757">
          <w:marLeft w:val="0"/>
          <w:marRight w:val="0"/>
          <w:marTop w:val="0"/>
          <w:marBottom w:val="0"/>
          <w:divBdr>
            <w:top w:val="none" w:sz="0" w:space="0" w:color="auto"/>
            <w:left w:val="none" w:sz="0" w:space="0" w:color="auto"/>
            <w:bottom w:val="none" w:sz="0" w:space="0" w:color="auto"/>
            <w:right w:val="none" w:sz="0" w:space="0" w:color="auto"/>
          </w:divBdr>
        </w:div>
        <w:div w:id="1926837506">
          <w:marLeft w:val="0"/>
          <w:marRight w:val="0"/>
          <w:marTop w:val="0"/>
          <w:marBottom w:val="0"/>
          <w:divBdr>
            <w:top w:val="none" w:sz="0" w:space="0" w:color="auto"/>
            <w:left w:val="none" w:sz="0" w:space="0" w:color="auto"/>
            <w:bottom w:val="none" w:sz="0" w:space="0" w:color="auto"/>
            <w:right w:val="none" w:sz="0" w:space="0" w:color="auto"/>
          </w:divBdr>
        </w:div>
        <w:div w:id="844780232">
          <w:marLeft w:val="0"/>
          <w:marRight w:val="0"/>
          <w:marTop w:val="0"/>
          <w:marBottom w:val="0"/>
          <w:divBdr>
            <w:top w:val="none" w:sz="0" w:space="0" w:color="auto"/>
            <w:left w:val="none" w:sz="0" w:space="0" w:color="auto"/>
            <w:bottom w:val="none" w:sz="0" w:space="0" w:color="auto"/>
            <w:right w:val="none" w:sz="0" w:space="0" w:color="auto"/>
          </w:divBdr>
        </w:div>
        <w:div w:id="1689141238">
          <w:marLeft w:val="0"/>
          <w:marRight w:val="0"/>
          <w:marTop w:val="0"/>
          <w:marBottom w:val="0"/>
          <w:divBdr>
            <w:top w:val="none" w:sz="0" w:space="0" w:color="auto"/>
            <w:left w:val="none" w:sz="0" w:space="0" w:color="auto"/>
            <w:bottom w:val="none" w:sz="0" w:space="0" w:color="auto"/>
            <w:right w:val="none" w:sz="0" w:space="0" w:color="auto"/>
          </w:divBdr>
        </w:div>
        <w:div w:id="1813860800">
          <w:marLeft w:val="0"/>
          <w:marRight w:val="0"/>
          <w:marTop w:val="0"/>
          <w:marBottom w:val="0"/>
          <w:divBdr>
            <w:top w:val="none" w:sz="0" w:space="0" w:color="auto"/>
            <w:left w:val="none" w:sz="0" w:space="0" w:color="auto"/>
            <w:bottom w:val="none" w:sz="0" w:space="0" w:color="auto"/>
            <w:right w:val="none" w:sz="0" w:space="0" w:color="auto"/>
          </w:divBdr>
        </w:div>
        <w:div w:id="1576667417">
          <w:marLeft w:val="0"/>
          <w:marRight w:val="0"/>
          <w:marTop w:val="0"/>
          <w:marBottom w:val="0"/>
          <w:divBdr>
            <w:top w:val="none" w:sz="0" w:space="0" w:color="auto"/>
            <w:left w:val="none" w:sz="0" w:space="0" w:color="auto"/>
            <w:bottom w:val="none" w:sz="0" w:space="0" w:color="auto"/>
            <w:right w:val="none" w:sz="0" w:space="0" w:color="auto"/>
          </w:divBdr>
        </w:div>
        <w:div w:id="2146267312">
          <w:marLeft w:val="0"/>
          <w:marRight w:val="0"/>
          <w:marTop w:val="0"/>
          <w:marBottom w:val="0"/>
          <w:divBdr>
            <w:top w:val="none" w:sz="0" w:space="0" w:color="auto"/>
            <w:left w:val="none" w:sz="0" w:space="0" w:color="auto"/>
            <w:bottom w:val="none" w:sz="0" w:space="0" w:color="auto"/>
            <w:right w:val="none" w:sz="0" w:space="0" w:color="auto"/>
          </w:divBdr>
        </w:div>
        <w:div w:id="879246678">
          <w:marLeft w:val="0"/>
          <w:marRight w:val="0"/>
          <w:marTop w:val="0"/>
          <w:marBottom w:val="0"/>
          <w:divBdr>
            <w:top w:val="none" w:sz="0" w:space="0" w:color="auto"/>
            <w:left w:val="none" w:sz="0" w:space="0" w:color="auto"/>
            <w:bottom w:val="none" w:sz="0" w:space="0" w:color="auto"/>
            <w:right w:val="none" w:sz="0" w:space="0" w:color="auto"/>
          </w:divBdr>
        </w:div>
        <w:div w:id="605235954">
          <w:marLeft w:val="0"/>
          <w:marRight w:val="0"/>
          <w:marTop w:val="0"/>
          <w:marBottom w:val="0"/>
          <w:divBdr>
            <w:top w:val="none" w:sz="0" w:space="0" w:color="auto"/>
            <w:left w:val="none" w:sz="0" w:space="0" w:color="auto"/>
            <w:bottom w:val="none" w:sz="0" w:space="0" w:color="auto"/>
            <w:right w:val="none" w:sz="0" w:space="0" w:color="auto"/>
          </w:divBdr>
        </w:div>
        <w:div w:id="478158760">
          <w:marLeft w:val="0"/>
          <w:marRight w:val="0"/>
          <w:marTop w:val="0"/>
          <w:marBottom w:val="0"/>
          <w:divBdr>
            <w:top w:val="none" w:sz="0" w:space="0" w:color="auto"/>
            <w:left w:val="none" w:sz="0" w:space="0" w:color="auto"/>
            <w:bottom w:val="none" w:sz="0" w:space="0" w:color="auto"/>
            <w:right w:val="none" w:sz="0" w:space="0" w:color="auto"/>
          </w:divBdr>
        </w:div>
        <w:div w:id="125514323">
          <w:marLeft w:val="0"/>
          <w:marRight w:val="0"/>
          <w:marTop w:val="0"/>
          <w:marBottom w:val="0"/>
          <w:divBdr>
            <w:top w:val="none" w:sz="0" w:space="0" w:color="auto"/>
            <w:left w:val="none" w:sz="0" w:space="0" w:color="auto"/>
            <w:bottom w:val="none" w:sz="0" w:space="0" w:color="auto"/>
            <w:right w:val="none" w:sz="0" w:space="0" w:color="auto"/>
          </w:divBdr>
        </w:div>
        <w:div w:id="747310001">
          <w:marLeft w:val="0"/>
          <w:marRight w:val="0"/>
          <w:marTop w:val="0"/>
          <w:marBottom w:val="0"/>
          <w:divBdr>
            <w:top w:val="none" w:sz="0" w:space="0" w:color="auto"/>
            <w:left w:val="none" w:sz="0" w:space="0" w:color="auto"/>
            <w:bottom w:val="none" w:sz="0" w:space="0" w:color="auto"/>
            <w:right w:val="none" w:sz="0" w:space="0" w:color="auto"/>
          </w:divBdr>
        </w:div>
        <w:div w:id="268195515">
          <w:marLeft w:val="0"/>
          <w:marRight w:val="0"/>
          <w:marTop w:val="0"/>
          <w:marBottom w:val="0"/>
          <w:divBdr>
            <w:top w:val="none" w:sz="0" w:space="0" w:color="auto"/>
            <w:left w:val="none" w:sz="0" w:space="0" w:color="auto"/>
            <w:bottom w:val="none" w:sz="0" w:space="0" w:color="auto"/>
            <w:right w:val="none" w:sz="0" w:space="0" w:color="auto"/>
          </w:divBdr>
        </w:div>
        <w:div w:id="1546721681">
          <w:marLeft w:val="0"/>
          <w:marRight w:val="0"/>
          <w:marTop w:val="0"/>
          <w:marBottom w:val="0"/>
          <w:divBdr>
            <w:top w:val="none" w:sz="0" w:space="0" w:color="auto"/>
            <w:left w:val="none" w:sz="0" w:space="0" w:color="auto"/>
            <w:bottom w:val="none" w:sz="0" w:space="0" w:color="auto"/>
            <w:right w:val="none" w:sz="0" w:space="0" w:color="auto"/>
          </w:divBdr>
        </w:div>
        <w:div w:id="1425541292">
          <w:marLeft w:val="0"/>
          <w:marRight w:val="0"/>
          <w:marTop w:val="0"/>
          <w:marBottom w:val="0"/>
          <w:divBdr>
            <w:top w:val="none" w:sz="0" w:space="0" w:color="auto"/>
            <w:left w:val="none" w:sz="0" w:space="0" w:color="auto"/>
            <w:bottom w:val="none" w:sz="0" w:space="0" w:color="auto"/>
            <w:right w:val="none" w:sz="0" w:space="0" w:color="auto"/>
          </w:divBdr>
        </w:div>
        <w:div w:id="1023701798">
          <w:marLeft w:val="0"/>
          <w:marRight w:val="0"/>
          <w:marTop w:val="0"/>
          <w:marBottom w:val="0"/>
          <w:divBdr>
            <w:top w:val="none" w:sz="0" w:space="0" w:color="auto"/>
            <w:left w:val="none" w:sz="0" w:space="0" w:color="auto"/>
            <w:bottom w:val="none" w:sz="0" w:space="0" w:color="auto"/>
            <w:right w:val="none" w:sz="0" w:space="0" w:color="auto"/>
          </w:divBdr>
        </w:div>
        <w:div w:id="544870162">
          <w:marLeft w:val="0"/>
          <w:marRight w:val="0"/>
          <w:marTop w:val="0"/>
          <w:marBottom w:val="0"/>
          <w:divBdr>
            <w:top w:val="none" w:sz="0" w:space="0" w:color="auto"/>
            <w:left w:val="none" w:sz="0" w:space="0" w:color="auto"/>
            <w:bottom w:val="none" w:sz="0" w:space="0" w:color="auto"/>
            <w:right w:val="none" w:sz="0" w:space="0" w:color="auto"/>
          </w:divBdr>
        </w:div>
        <w:div w:id="1097286425">
          <w:marLeft w:val="0"/>
          <w:marRight w:val="0"/>
          <w:marTop w:val="0"/>
          <w:marBottom w:val="0"/>
          <w:divBdr>
            <w:top w:val="none" w:sz="0" w:space="0" w:color="auto"/>
            <w:left w:val="none" w:sz="0" w:space="0" w:color="auto"/>
            <w:bottom w:val="none" w:sz="0" w:space="0" w:color="auto"/>
            <w:right w:val="none" w:sz="0" w:space="0" w:color="auto"/>
          </w:divBdr>
        </w:div>
        <w:div w:id="1138184877">
          <w:marLeft w:val="0"/>
          <w:marRight w:val="0"/>
          <w:marTop w:val="0"/>
          <w:marBottom w:val="0"/>
          <w:divBdr>
            <w:top w:val="none" w:sz="0" w:space="0" w:color="auto"/>
            <w:left w:val="none" w:sz="0" w:space="0" w:color="auto"/>
            <w:bottom w:val="none" w:sz="0" w:space="0" w:color="auto"/>
            <w:right w:val="none" w:sz="0" w:space="0" w:color="auto"/>
          </w:divBdr>
        </w:div>
        <w:div w:id="1292441302">
          <w:marLeft w:val="0"/>
          <w:marRight w:val="0"/>
          <w:marTop w:val="0"/>
          <w:marBottom w:val="0"/>
          <w:divBdr>
            <w:top w:val="none" w:sz="0" w:space="0" w:color="auto"/>
            <w:left w:val="none" w:sz="0" w:space="0" w:color="auto"/>
            <w:bottom w:val="none" w:sz="0" w:space="0" w:color="auto"/>
            <w:right w:val="none" w:sz="0" w:space="0" w:color="auto"/>
          </w:divBdr>
        </w:div>
        <w:div w:id="225147865">
          <w:marLeft w:val="0"/>
          <w:marRight w:val="0"/>
          <w:marTop w:val="0"/>
          <w:marBottom w:val="0"/>
          <w:divBdr>
            <w:top w:val="none" w:sz="0" w:space="0" w:color="auto"/>
            <w:left w:val="none" w:sz="0" w:space="0" w:color="auto"/>
            <w:bottom w:val="none" w:sz="0" w:space="0" w:color="auto"/>
            <w:right w:val="none" w:sz="0" w:space="0" w:color="auto"/>
          </w:divBdr>
        </w:div>
        <w:div w:id="1375694674">
          <w:marLeft w:val="0"/>
          <w:marRight w:val="0"/>
          <w:marTop w:val="0"/>
          <w:marBottom w:val="0"/>
          <w:divBdr>
            <w:top w:val="none" w:sz="0" w:space="0" w:color="auto"/>
            <w:left w:val="none" w:sz="0" w:space="0" w:color="auto"/>
            <w:bottom w:val="none" w:sz="0" w:space="0" w:color="auto"/>
            <w:right w:val="none" w:sz="0" w:space="0" w:color="auto"/>
          </w:divBdr>
        </w:div>
        <w:div w:id="893125529">
          <w:marLeft w:val="0"/>
          <w:marRight w:val="0"/>
          <w:marTop w:val="0"/>
          <w:marBottom w:val="0"/>
          <w:divBdr>
            <w:top w:val="none" w:sz="0" w:space="0" w:color="auto"/>
            <w:left w:val="none" w:sz="0" w:space="0" w:color="auto"/>
            <w:bottom w:val="none" w:sz="0" w:space="0" w:color="auto"/>
            <w:right w:val="none" w:sz="0" w:space="0" w:color="auto"/>
          </w:divBdr>
        </w:div>
        <w:div w:id="272633953">
          <w:marLeft w:val="0"/>
          <w:marRight w:val="0"/>
          <w:marTop w:val="0"/>
          <w:marBottom w:val="0"/>
          <w:divBdr>
            <w:top w:val="none" w:sz="0" w:space="0" w:color="auto"/>
            <w:left w:val="none" w:sz="0" w:space="0" w:color="auto"/>
            <w:bottom w:val="none" w:sz="0" w:space="0" w:color="auto"/>
            <w:right w:val="none" w:sz="0" w:space="0" w:color="auto"/>
          </w:divBdr>
        </w:div>
        <w:div w:id="1998606733">
          <w:marLeft w:val="0"/>
          <w:marRight w:val="0"/>
          <w:marTop w:val="0"/>
          <w:marBottom w:val="0"/>
          <w:divBdr>
            <w:top w:val="none" w:sz="0" w:space="0" w:color="auto"/>
            <w:left w:val="none" w:sz="0" w:space="0" w:color="auto"/>
            <w:bottom w:val="none" w:sz="0" w:space="0" w:color="auto"/>
            <w:right w:val="none" w:sz="0" w:space="0" w:color="auto"/>
          </w:divBdr>
        </w:div>
        <w:div w:id="860558236">
          <w:marLeft w:val="0"/>
          <w:marRight w:val="0"/>
          <w:marTop w:val="0"/>
          <w:marBottom w:val="0"/>
          <w:divBdr>
            <w:top w:val="none" w:sz="0" w:space="0" w:color="auto"/>
            <w:left w:val="none" w:sz="0" w:space="0" w:color="auto"/>
            <w:bottom w:val="none" w:sz="0" w:space="0" w:color="auto"/>
            <w:right w:val="none" w:sz="0" w:space="0" w:color="auto"/>
          </w:divBdr>
        </w:div>
        <w:div w:id="1386830890">
          <w:marLeft w:val="0"/>
          <w:marRight w:val="0"/>
          <w:marTop w:val="0"/>
          <w:marBottom w:val="0"/>
          <w:divBdr>
            <w:top w:val="none" w:sz="0" w:space="0" w:color="auto"/>
            <w:left w:val="none" w:sz="0" w:space="0" w:color="auto"/>
            <w:bottom w:val="none" w:sz="0" w:space="0" w:color="auto"/>
            <w:right w:val="none" w:sz="0" w:space="0" w:color="auto"/>
          </w:divBdr>
        </w:div>
        <w:div w:id="1733887048">
          <w:marLeft w:val="0"/>
          <w:marRight w:val="0"/>
          <w:marTop w:val="0"/>
          <w:marBottom w:val="0"/>
          <w:divBdr>
            <w:top w:val="none" w:sz="0" w:space="0" w:color="auto"/>
            <w:left w:val="none" w:sz="0" w:space="0" w:color="auto"/>
            <w:bottom w:val="none" w:sz="0" w:space="0" w:color="auto"/>
            <w:right w:val="none" w:sz="0" w:space="0" w:color="auto"/>
          </w:divBdr>
        </w:div>
        <w:div w:id="1243753578">
          <w:marLeft w:val="0"/>
          <w:marRight w:val="0"/>
          <w:marTop w:val="0"/>
          <w:marBottom w:val="0"/>
          <w:divBdr>
            <w:top w:val="none" w:sz="0" w:space="0" w:color="auto"/>
            <w:left w:val="none" w:sz="0" w:space="0" w:color="auto"/>
            <w:bottom w:val="none" w:sz="0" w:space="0" w:color="auto"/>
            <w:right w:val="none" w:sz="0" w:space="0" w:color="auto"/>
          </w:divBdr>
        </w:div>
        <w:div w:id="2003000282">
          <w:marLeft w:val="0"/>
          <w:marRight w:val="0"/>
          <w:marTop w:val="0"/>
          <w:marBottom w:val="0"/>
          <w:divBdr>
            <w:top w:val="none" w:sz="0" w:space="0" w:color="auto"/>
            <w:left w:val="none" w:sz="0" w:space="0" w:color="auto"/>
            <w:bottom w:val="none" w:sz="0" w:space="0" w:color="auto"/>
            <w:right w:val="none" w:sz="0" w:space="0" w:color="auto"/>
          </w:divBdr>
        </w:div>
        <w:div w:id="1825314022">
          <w:marLeft w:val="0"/>
          <w:marRight w:val="0"/>
          <w:marTop w:val="0"/>
          <w:marBottom w:val="0"/>
          <w:divBdr>
            <w:top w:val="none" w:sz="0" w:space="0" w:color="auto"/>
            <w:left w:val="none" w:sz="0" w:space="0" w:color="auto"/>
            <w:bottom w:val="none" w:sz="0" w:space="0" w:color="auto"/>
            <w:right w:val="none" w:sz="0" w:space="0" w:color="auto"/>
          </w:divBdr>
        </w:div>
        <w:div w:id="1207985810">
          <w:marLeft w:val="0"/>
          <w:marRight w:val="0"/>
          <w:marTop w:val="0"/>
          <w:marBottom w:val="0"/>
          <w:divBdr>
            <w:top w:val="none" w:sz="0" w:space="0" w:color="auto"/>
            <w:left w:val="none" w:sz="0" w:space="0" w:color="auto"/>
            <w:bottom w:val="none" w:sz="0" w:space="0" w:color="auto"/>
            <w:right w:val="none" w:sz="0" w:space="0" w:color="auto"/>
          </w:divBdr>
        </w:div>
        <w:div w:id="176577293">
          <w:marLeft w:val="0"/>
          <w:marRight w:val="0"/>
          <w:marTop w:val="0"/>
          <w:marBottom w:val="0"/>
          <w:divBdr>
            <w:top w:val="none" w:sz="0" w:space="0" w:color="auto"/>
            <w:left w:val="none" w:sz="0" w:space="0" w:color="auto"/>
            <w:bottom w:val="none" w:sz="0" w:space="0" w:color="auto"/>
            <w:right w:val="none" w:sz="0" w:space="0" w:color="auto"/>
          </w:divBdr>
        </w:div>
        <w:div w:id="391389198">
          <w:marLeft w:val="0"/>
          <w:marRight w:val="0"/>
          <w:marTop w:val="0"/>
          <w:marBottom w:val="0"/>
          <w:divBdr>
            <w:top w:val="none" w:sz="0" w:space="0" w:color="auto"/>
            <w:left w:val="none" w:sz="0" w:space="0" w:color="auto"/>
            <w:bottom w:val="none" w:sz="0" w:space="0" w:color="auto"/>
            <w:right w:val="none" w:sz="0" w:space="0" w:color="auto"/>
          </w:divBdr>
        </w:div>
        <w:div w:id="1265839694">
          <w:marLeft w:val="0"/>
          <w:marRight w:val="0"/>
          <w:marTop w:val="0"/>
          <w:marBottom w:val="0"/>
          <w:divBdr>
            <w:top w:val="none" w:sz="0" w:space="0" w:color="auto"/>
            <w:left w:val="none" w:sz="0" w:space="0" w:color="auto"/>
            <w:bottom w:val="none" w:sz="0" w:space="0" w:color="auto"/>
            <w:right w:val="none" w:sz="0" w:space="0" w:color="auto"/>
          </w:divBdr>
        </w:div>
        <w:div w:id="2090418039">
          <w:marLeft w:val="0"/>
          <w:marRight w:val="0"/>
          <w:marTop w:val="0"/>
          <w:marBottom w:val="0"/>
          <w:divBdr>
            <w:top w:val="none" w:sz="0" w:space="0" w:color="auto"/>
            <w:left w:val="none" w:sz="0" w:space="0" w:color="auto"/>
            <w:bottom w:val="none" w:sz="0" w:space="0" w:color="auto"/>
            <w:right w:val="none" w:sz="0" w:space="0" w:color="auto"/>
          </w:divBdr>
        </w:div>
        <w:div w:id="1562011282">
          <w:marLeft w:val="0"/>
          <w:marRight w:val="0"/>
          <w:marTop w:val="0"/>
          <w:marBottom w:val="0"/>
          <w:divBdr>
            <w:top w:val="none" w:sz="0" w:space="0" w:color="auto"/>
            <w:left w:val="none" w:sz="0" w:space="0" w:color="auto"/>
            <w:bottom w:val="none" w:sz="0" w:space="0" w:color="auto"/>
            <w:right w:val="none" w:sz="0" w:space="0" w:color="auto"/>
          </w:divBdr>
        </w:div>
        <w:div w:id="267467422">
          <w:marLeft w:val="0"/>
          <w:marRight w:val="0"/>
          <w:marTop w:val="0"/>
          <w:marBottom w:val="0"/>
          <w:divBdr>
            <w:top w:val="none" w:sz="0" w:space="0" w:color="auto"/>
            <w:left w:val="none" w:sz="0" w:space="0" w:color="auto"/>
            <w:bottom w:val="none" w:sz="0" w:space="0" w:color="auto"/>
            <w:right w:val="none" w:sz="0" w:space="0" w:color="auto"/>
          </w:divBdr>
        </w:div>
        <w:div w:id="1611620665">
          <w:marLeft w:val="0"/>
          <w:marRight w:val="0"/>
          <w:marTop w:val="0"/>
          <w:marBottom w:val="0"/>
          <w:divBdr>
            <w:top w:val="none" w:sz="0" w:space="0" w:color="auto"/>
            <w:left w:val="none" w:sz="0" w:space="0" w:color="auto"/>
            <w:bottom w:val="none" w:sz="0" w:space="0" w:color="auto"/>
            <w:right w:val="none" w:sz="0" w:space="0" w:color="auto"/>
          </w:divBdr>
        </w:div>
        <w:div w:id="1554807893">
          <w:marLeft w:val="0"/>
          <w:marRight w:val="0"/>
          <w:marTop w:val="0"/>
          <w:marBottom w:val="0"/>
          <w:divBdr>
            <w:top w:val="none" w:sz="0" w:space="0" w:color="auto"/>
            <w:left w:val="none" w:sz="0" w:space="0" w:color="auto"/>
            <w:bottom w:val="none" w:sz="0" w:space="0" w:color="auto"/>
            <w:right w:val="none" w:sz="0" w:space="0" w:color="auto"/>
          </w:divBdr>
        </w:div>
        <w:div w:id="81265636">
          <w:marLeft w:val="0"/>
          <w:marRight w:val="0"/>
          <w:marTop w:val="0"/>
          <w:marBottom w:val="0"/>
          <w:divBdr>
            <w:top w:val="none" w:sz="0" w:space="0" w:color="auto"/>
            <w:left w:val="none" w:sz="0" w:space="0" w:color="auto"/>
            <w:bottom w:val="none" w:sz="0" w:space="0" w:color="auto"/>
            <w:right w:val="none" w:sz="0" w:space="0" w:color="auto"/>
          </w:divBdr>
        </w:div>
        <w:div w:id="1152873007">
          <w:marLeft w:val="0"/>
          <w:marRight w:val="0"/>
          <w:marTop w:val="0"/>
          <w:marBottom w:val="0"/>
          <w:divBdr>
            <w:top w:val="none" w:sz="0" w:space="0" w:color="auto"/>
            <w:left w:val="none" w:sz="0" w:space="0" w:color="auto"/>
            <w:bottom w:val="none" w:sz="0" w:space="0" w:color="auto"/>
            <w:right w:val="none" w:sz="0" w:space="0" w:color="auto"/>
          </w:divBdr>
        </w:div>
        <w:div w:id="454567919">
          <w:marLeft w:val="0"/>
          <w:marRight w:val="0"/>
          <w:marTop w:val="0"/>
          <w:marBottom w:val="0"/>
          <w:divBdr>
            <w:top w:val="none" w:sz="0" w:space="0" w:color="auto"/>
            <w:left w:val="none" w:sz="0" w:space="0" w:color="auto"/>
            <w:bottom w:val="none" w:sz="0" w:space="0" w:color="auto"/>
            <w:right w:val="none" w:sz="0" w:space="0" w:color="auto"/>
          </w:divBdr>
        </w:div>
        <w:div w:id="525950731">
          <w:marLeft w:val="0"/>
          <w:marRight w:val="0"/>
          <w:marTop w:val="0"/>
          <w:marBottom w:val="0"/>
          <w:divBdr>
            <w:top w:val="none" w:sz="0" w:space="0" w:color="auto"/>
            <w:left w:val="none" w:sz="0" w:space="0" w:color="auto"/>
            <w:bottom w:val="none" w:sz="0" w:space="0" w:color="auto"/>
            <w:right w:val="none" w:sz="0" w:space="0" w:color="auto"/>
          </w:divBdr>
        </w:div>
        <w:div w:id="1549999408">
          <w:marLeft w:val="0"/>
          <w:marRight w:val="0"/>
          <w:marTop w:val="0"/>
          <w:marBottom w:val="0"/>
          <w:divBdr>
            <w:top w:val="none" w:sz="0" w:space="0" w:color="auto"/>
            <w:left w:val="none" w:sz="0" w:space="0" w:color="auto"/>
            <w:bottom w:val="none" w:sz="0" w:space="0" w:color="auto"/>
            <w:right w:val="none" w:sz="0" w:space="0" w:color="auto"/>
          </w:divBdr>
        </w:div>
        <w:div w:id="1063455711">
          <w:marLeft w:val="0"/>
          <w:marRight w:val="0"/>
          <w:marTop w:val="0"/>
          <w:marBottom w:val="0"/>
          <w:divBdr>
            <w:top w:val="none" w:sz="0" w:space="0" w:color="auto"/>
            <w:left w:val="none" w:sz="0" w:space="0" w:color="auto"/>
            <w:bottom w:val="none" w:sz="0" w:space="0" w:color="auto"/>
            <w:right w:val="none" w:sz="0" w:space="0" w:color="auto"/>
          </w:divBdr>
        </w:div>
        <w:div w:id="24713901">
          <w:marLeft w:val="0"/>
          <w:marRight w:val="0"/>
          <w:marTop w:val="0"/>
          <w:marBottom w:val="0"/>
          <w:divBdr>
            <w:top w:val="none" w:sz="0" w:space="0" w:color="auto"/>
            <w:left w:val="none" w:sz="0" w:space="0" w:color="auto"/>
            <w:bottom w:val="none" w:sz="0" w:space="0" w:color="auto"/>
            <w:right w:val="none" w:sz="0" w:space="0" w:color="auto"/>
          </w:divBdr>
        </w:div>
      </w:divsChild>
    </w:div>
    <w:div w:id="1824009016">
      <w:bodyDiv w:val="1"/>
      <w:marLeft w:val="0"/>
      <w:marRight w:val="0"/>
      <w:marTop w:val="0"/>
      <w:marBottom w:val="0"/>
      <w:divBdr>
        <w:top w:val="none" w:sz="0" w:space="0" w:color="auto"/>
        <w:left w:val="none" w:sz="0" w:space="0" w:color="auto"/>
        <w:bottom w:val="none" w:sz="0" w:space="0" w:color="auto"/>
        <w:right w:val="none" w:sz="0" w:space="0" w:color="auto"/>
      </w:divBdr>
    </w:div>
    <w:div w:id="1893729199">
      <w:bodyDiv w:val="1"/>
      <w:marLeft w:val="0"/>
      <w:marRight w:val="0"/>
      <w:marTop w:val="0"/>
      <w:marBottom w:val="0"/>
      <w:divBdr>
        <w:top w:val="none" w:sz="0" w:space="0" w:color="auto"/>
        <w:left w:val="none" w:sz="0" w:space="0" w:color="auto"/>
        <w:bottom w:val="none" w:sz="0" w:space="0" w:color="auto"/>
        <w:right w:val="none" w:sz="0" w:space="0" w:color="auto"/>
      </w:divBdr>
    </w:div>
    <w:div w:id="189989825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03190207">
          <w:marLeft w:val="0"/>
          <w:marRight w:val="0"/>
          <w:marTop w:val="0"/>
          <w:marBottom w:val="0"/>
          <w:divBdr>
            <w:top w:val="none" w:sz="0" w:space="0" w:color="auto"/>
            <w:left w:val="none" w:sz="0" w:space="0" w:color="auto"/>
            <w:bottom w:val="none" w:sz="0" w:space="0" w:color="auto"/>
            <w:right w:val="none" w:sz="0" w:space="0" w:color="auto"/>
          </w:divBdr>
        </w:div>
      </w:divsChild>
    </w:div>
    <w:div w:id="1905339152">
      <w:bodyDiv w:val="1"/>
      <w:marLeft w:val="0"/>
      <w:marRight w:val="0"/>
      <w:marTop w:val="0"/>
      <w:marBottom w:val="0"/>
      <w:divBdr>
        <w:top w:val="none" w:sz="0" w:space="0" w:color="auto"/>
        <w:left w:val="none" w:sz="0" w:space="0" w:color="auto"/>
        <w:bottom w:val="none" w:sz="0" w:space="0" w:color="auto"/>
        <w:right w:val="none" w:sz="0" w:space="0" w:color="auto"/>
      </w:divBdr>
    </w:div>
    <w:div w:id="1913083139">
      <w:bodyDiv w:val="1"/>
      <w:marLeft w:val="0"/>
      <w:marRight w:val="0"/>
      <w:marTop w:val="0"/>
      <w:marBottom w:val="0"/>
      <w:divBdr>
        <w:top w:val="none" w:sz="0" w:space="0" w:color="auto"/>
        <w:left w:val="none" w:sz="0" w:space="0" w:color="auto"/>
        <w:bottom w:val="none" w:sz="0" w:space="0" w:color="auto"/>
        <w:right w:val="none" w:sz="0" w:space="0" w:color="auto"/>
      </w:divBdr>
      <w:divsChild>
        <w:div w:id="1439131778">
          <w:marLeft w:val="0"/>
          <w:marRight w:val="0"/>
          <w:marTop w:val="0"/>
          <w:marBottom w:val="0"/>
          <w:divBdr>
            <w:top w:val="none" w:sz="0" w:space="0" w:color="auto"/>
            <w:left w:val="none" w:sz="0" w:space="0" w:color="auto"/>
            <w:bottom w:val="none" w:sz="0" w:space="0" w:color="auto"/>
            <w:right w:val="none" w:sz="0" w:space="0" w:color="auto"/>
          </w:divBdr>
          <w:divsChild>
            <w:div w:id="1126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4802">
      <w:bodyDiv w:val="1"/>
      <w:marLeft w:val="0"/>
      <w:marRight w:val="0"/>
      <w:marTop w:val="0"/>
      <w:marBottom w:val="0"/>
      <w:divBdr>
        <w:top w:val="none" w:sz="0" w:space="0" w:color="auto"/>
        <w:left w:val="none" w:sz="0" w:space="0" w:color="auto"/>
        <w:bottom w:val="none" w:sz="0" w:space="0" w:color="auto"/>
        <w:right w:val="none" w:sz="0" w:space="0" w:color="auto"/>
      </w:divBdr>
    </w:div>
    <w:div w:id="1919555468">
      <w:bodyDiv w:val="1"/>
      <w:marLeft w:val="0"/>
      <w:marRight w:val="0"/>
      <w:marTop w:val="0"/>
      <w:marBottom w:val="0"/>
      <w:divBdr>
        <w:top w:val="none" w:sz="0" w:space="0" w:color="auto"/>
        <w:left w:val="none" w:sz="0" w:space="0" w:color="auto"/>
        <w:bottom w:val="none" w:sz="0" w:space="0" w:color="auto"/>
        <w:right w:val="none" w:sz="0" w:space="0" w:color="auto"/>
      </w:divBdr>
    </w:div>
    <w:div w:id="1930653151">
      <w:bodyDiv w:val="1"/>
      <w:marLeft w:val="0"/>
      <w:marRight w:val="0"/>
      <w:marTop w:val="0"/>
      <w:marBottom w:val="0"/>
      <w:divBdr>
        <w:top w:val="none" w:sz="0" w:space="0" w:color="auto"/>
        <w:left w:val="none" w:sz="0" w:space="0" w:color="auto"/>
        <w:bottom w:val="none" w:sz="0" w:space="0" w:color="auto"/>
        <w:right w:val="none" w:sz="0" w:space="0" w:color="auto"/>
      </w:divBdr>
    </w:div>
    <w:div w:id="1937519695">
      <w:bodyDiv w:val="1"/>
      <w:marLeft w:val="0"/>
      <w:marRight w:val="0"/>
      <w:marTop w:val="0"/>
      <w:marBottom w:val="0"/>
      <w:divBdr>
        <w:top w:val="none" w:sz="0" w:space="0" w:color="auto"/>
        <w:left w:val="none" w:sz="0" w:space="0" w:color="auto"/>
        <w:bottom w:val="none" w:sz="0" w:space="0" w:color="auto"/>
        <w:right w:val="none" w:sz="0" w:space="0" w:color="auto"/>
      </w:divBdr>
      <w:divsChild>
        <w:div w:id="1035085169">
          <w:marLeft w:val="0"/>
          <w:marRight w:val="0"/>
          <w:marTop w:val="0"/>
          <w:marBottom w:val="0"/>
          <w:divBdr>
            <w:top w:val="none" w:sz="0" w:space="0" w:color="auto"/>
            <w:left w:val="none" w:sz="0" w:space="0" w:color="auto"/>
            <w:bottom w:val="none" w:sz="0" w:space="0" w:color="auto"/>
            <w:right w:val="none" w:sz="0" w:space="0" w:color="auto"/>
          </w:divBdr>
          <w:divsChild>
            <w:div w:id="306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23020">
      <w:bodyDiv w:val="1"/>
      <w:marLeft w:val="0"/>
      <w:marRight w:val="0"/>
      <w:marTop w:val="0"/>
      <w:marBottom w:val="0"/>
      <w:divBdr>
        <w:top w:val="none" w:sz="0" w:space="0" w:color="auto"/>
        <w:left w:val="none" w:sz="0" w:space="0" w:color="auto"/>
        <w:bottom w:val="none" w:sz="0" w:space="0" w:color="auto"/>
        <w:right w:val="none" w:sz="0" w:space="0" w:color="auto"/>
      </w:divBdr>
    </w:div>
    <w:div w:id="1953441626">
      <w:bodyDiv w:val="1"/>
      <w:marLeft w:val="0"/>
      <w:marRight w:val="0"/>
      <w:marTop w:val="0"/>
      <w:marBottom w:val="0"/>
      <w:divBdr>
        <w:top w:val="none" w:sz="0" w:space="0" w:color="auto"/>
        <w:left w:val="none" w:sz="0" w:space="0" w:color="auto"/>
        <w:bottom w:val="none" w:sz="0" w:space="0" w:color="auto"/>
        <w:right w:val="none" w:sz="0" w:space="0" w:color="auto"/>
      </w:divBdr>
    </w:div>
    <w:div w:id="1972128669">
      <w:bodyDiv w:val="1"/>
      <w:marLeft w:val="0"/>
      <w:marRight w:val="0"/>
      <w:marTop w:val="0"/>
      <w:marBottom w:val="0"/>
      <w:divBdr>
        <w:top w:val="none" w:sz="0" w:space="0" w:color="auto"/>
        <w:left w:val="none" w:sz="0" w:space="0" w:color="auto"/>
        <w:bottom w:val="none" w:sz="0" w:space="0" w:color="auto"/>
        <w:right w:val="none" w:sz="0" w:space="0" w:color="auto"/>
      </w:divBdr>
    </w:div>
    <w:div w:id="2012558221">
      <w:bodyDiv w:val="1"/>
      <w:marLeft w:val="0"/>
      <w:marRight w:val="0"/>
      <w:marTop w:val="0"/>
      <w:marBottom w:val="0"/>
      <w:divBdr>
        <w:top w:val="none" w:sz="0" w:space="0" w:color="auto"/>
        <w:left w:val="none" w:sz="0" w:space="0" w:color="auto"/>
        <w:bottom w:val="none" w:sz="0" w:space="0" w:color="auto"/>
        <w:right w:val="none" w:sz="0" w:space="0" w:color="auto"/>
      </w:divBdr>
    </w:div>
    <w:div w:id="2021617939">
      <w:bodyDiv w:val="1"/>
      <w:marLeft w:val="0"/>
      <w:marRight w:val="0"/>
      <w:marTop w:val="0"/>
      <w:marBottom w:val="0"/>
      <w:divBdr>
        <w:top w:val="none" w:sz="0" w:space="0" w:color="auto"/>
        <w:left w:val="none" w:sz="0" w:space="0" w:color="auto"/>
        <w:bottom w:val="none" w:sz="0" w:space="0" w:color="auto"/>
        <w:right w:val="none" w:sz="0" w:space="0" w:color="auto"/>
      </w:divBdr>
    </w:div>
    <w:div w:id="2027755593">
      <w:bodyDiv w:val="1"/>
      <w:marLeft w:val="0"/>
      <w:marRight w:val="0"/>
      <w:marTop w:val="0"/>
      <w:marBottom w:val="0"/>
      <w:divBdr>
        <w:top w:val="none" w:sz="0" w:space="0" w:color="auto"/>
        <w:left w:val="none" w:sz="0" w:space="0" w:color="auto"/>
        <w:bottom w:val="none" w:sz="0" w:space="0" w:color="auto"/>
        <w:right w:val="none" w:sz="0" w:space="0" w:color="auto"/>
      </w:divBdr>
    </w:div>
    <w:div w:id="2028867213">
      <w:bodyDiv w:val="1"/>
      <w:marLeft w:val="0"/>
      <w:marRight w:val="0"/>
      <w:marTop w:val="0"/>
      <w:marBottom w:val="0"/>
      <w:divBdr>
        <w:top w:val="none" w:sz="0" w:space="0" w:color="auto"/>
        <w:left w:val="none" w:sz="0" w:space="0" w:color="auto"/>
        <w:bottom w:val="none" w:sz="0" w:space="0" w:color="auto"/>
        <w:right w:val="none" w:sz="0" w:space="0" w:color="auto"/>
      </w:divBdr>
    </w:div>
    <w:div w:id="2070226920">
      <w:bodyDiv w:val="1"/>
      <w:marLeft w:val="0"/>
      <w:marRight w:val="0"/>
      <w:marTop w:val="0"/>
      <w:marBottom w:val="0"/>
      <w:divBdr>
        <w:top w:val="none" w:sz="0" w:space="0" w:color="auto"/>
        <w:left w:val="none" w:sz="0" w:space="0" w:color="auto"/>
        <w:bottom w:val="none" w:sz="0" w:space="0" w:color="auto"/>
        <w:right w:val="none" w:sz="0" w:space="0" w:color="auto"/>
      </w:divBdr>
    </w:div>
    <w:div w:id="2092189556">
      <w:bodyDiv w:val="1"/>
      <w:marLeft w:val="0"/>
      <w:marRight w:val="0"/>
      <w:marTop w:val="0"/>
      <w:marBottom w:val="0"/>
      <w:divBdr>
        <w:top w:val="none" w:sz="0" w:space="0" w:color="auto"/>
        <w:left w:val="none" w:sz="0" w:space="0" w:color="auto"/>
        <w:bottom w:val="none" w:sz="0" w:space="0" w:color="auto"/>
        <w:right w:val="none" w:sz="0" w:space="0" w:color="auto"/>
      </w:divBdr>
    </w:div>
    <w:div w:id="2101293243">
      <w:bodyDiv w:val="1"/>
      <w:marLeft w:val="0"/>
      <w:marRight w:val="0"/>
      <w:marTop w:val="0"/>
      <w:marBottom w:val="0"/>
      <w:divBdr>
        <w:top w:val="none" w:sz="0" w:space="0" w:color="auto"/>
        <w:left w:val="none" w:sz="0" w:space="0" w:color="auto"/>
        <w:bottom w:val="none" w:sz="0" w:space="0" w:color="auto"/>
        <w:right w:val="none" w:sz="0" w:space="0" w:color="auto"/>
      </w:divBdr>
      <w:divsChild>
        <w:div w:id="927081981">
          <w:marLeft w:val="0"/>
          <w:marRight w:val="0"/>
          <w:marTop w:val="0"/>
          <w:marBottom w:val="0"/>
          <w:divBdr>
            <w:top w:val="none" w:sz="0" w:space="0" w:color="auto"/>
            <w:left w:val="none" w:sz="0" w:space="0" w:color="auto"/>
            <w:bottom w:val="none" w:sz="0" w:space="0" w:color="auto"/>
            <w:right w:val="none" w:sz="0" w:space="0" w:color="auto"/>
          </w:divBdr>
          <w:divsChild>
            <w:div w:id="20764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fes.darumasoftware.com/app.php/staff/audit/show?id=206"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49585b-8d6f-4a1d-8127-2bd2c747c50c">
      <Terms xmlns="http://schemas.microsoft.com/office/infopath/2007/PartnerControls"/>
    </lcf76f155ced4ddcb4097134ff3c332f>
    <TaxCatchAll xmlns="a7389cf9-6c64-47db-ad19-6c94b74d5a7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9E27863D869AE488CE39A47D0DD174A" ma:contentTypeVersion="14" ma:contentTypeDescription="Crear nuevo documento." ma:contentTypeScope="" ma:versionID="be1be158f941f3e9b0de166e0b8a920b">
  <xsd:schema xmlns:xsd="http://www.w3.org/2001/XMLSchema" xmlns:xs="http://www.w3.org/2001/XMLSchema" xmlns:p="http://schemas.microsoft.com/office/2006/metadata/properties" xmlns:ns2="cb49585b-8d6f-4a1d-8127-2bd2c747c50c" xmlns:ns3="a7389cf9-6c64-47db-ad19-6c94b74d5a7a" targetNamespace="http://schemas.microsoft.com/office/2006/metadata/properties" ma:root="true" ma:fieldsID="eacdc88681e1ea6cf80aa19c09289ba0" ns2:_="" ns3:_="">
    <xsd:import namespace="cb49585b-8d6f-4a1d-8127-2bd2c747c50c"/>
    <xsd:import namespace="a7389cf9-6c64-47db-ad19-6c94b74d5a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9585b-8d6f-4a1d-8127-2bd2c747c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a43926ec-d6a2-4a18-8bb6-1b1d14b90f7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389cf9-6c64-47db-ad19-6c94b74d5a7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98f672e8-ac19-495a-8e4d-f68169f65c05}" ma:internalName="TaxCatchAll" ma:showField="CatchAllData" ma:web="a7389cf9-6c64-47db-ad19-6c94b74d5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CFAD1-9FD7-49C1-ACAB-FD0B4B0BBA99}">
  <ds:schemaRefs>
    <ds:schemaRef ds:uri="http://schemas.openxmlformats.org/officeDocument/2006/bibliography"/>
  </ds:schemaRefs>
</ds:datastoreItem>
</file>

<file path=customXml/itemProps2.xml><?xml version="1.0" encoding="utf-8"?>
<ds:datastoreItem xmlns:ds="http://schemas.openxmlformats.org/officeDocument/2006/customXml" ds:itemID="{F8B222BE-CDA8-4A1A-BF7E-06355D6EB422}">
  <ds:schemaRefs>
    <ds:schemaRef ds:uri="http://schemas.microsoft.com/office/2006/metadata/properties"/>
    <ds:schemaRef ds:uri="http://schemas.microsoft.com/office/infopath/2007/PartnerControls"/>
    <ds:schemaRef ds:uri="cb49585b-8d6f-4a1d-8127-2bd2c747c50c"/>
    <ds:schemaRef ds:uri="a7389cf9-6c64-47db-ad19-6c94b74d5a7a"/>
  </ds:schemaRefs>
</ds:datastoreItem>
</file>

<file path=customXml/itemProps3.xml><?xml version="1.0" encoding="utf-8"?>
<ds:datastoreItem xmlns:ds="http://schemas.openxmlformats.org/officeDocument/2006/customXml" ds:itemID="{C845D099-F254-46B7-84B6-E4D2E13C6FF9}">
  <ds:schemaRefs>
    <ds:schemaRef ds:uri="http://schemas.microsoft.com/sharepoint/v3/contenttype/forms"/>
  </ds:schemaRefs>
</ds:datastoreItem>
</file>

<file path=customXml/itemProps4.xml><?xml version="1.0" encoding="utf-8"?>
<ds:datastoreItem xmlns:ds="http://schemas.openxmlformats.org/officeDocument/2006/customXml" ds:itemID="{35F9F0F1-6CB7-441F-BE6D-795B0FDC5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9585b-8d6f-4a1d-8127-2bd2c747c50c"/>
    <ds:schemaRef ds:uri="a7389cf9-6c64-47db-ad19-6c94b74d5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2b498cd-7a81-4486-9103-65b5717baee6}" enabled="1" method="Standard" siteId="{27864e10-5be4-4d4f-adb5-bbab512029e8}"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2645</Words>
  <Characters>14549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GCOF21 Estudios previos prestación servicios profesionales apoyo gestión.</vt:lpstr>
    </vt:vector>
  </TitlesOfParts>
  <Company>Hewlett-Packard Company</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GCOF21 Estudios previos prestación servicios profesionales apoyo gestión.</dc:title>
  <dc:creator>fcarvajal</dc:creator>
  <cp:lastModifiedBy>Adriana Diaz Izquierdo</cp:lastModifiedBy>
  <cp:revision>2</cp:revision>
  <cp:lastPrinted>2019-11-27T16:15:00Z</cp:lastPrinted>
  <dcterms:created xsi:type="dcterms:W3CDTF">2025-11-19T23:41:00Z</dcterms:created>
  <dcterms:modified xsi:type="dcterms:W3CDTF">2025-11-19T23:41:00Z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9710dae4-72c4-4820-968c-31d2d3215f6b</vt:lpwstr>
  </property>
  <property fmtid="{D5CDD505-2E9C-101B-9397-08002B2CF9AE}" pid="3" name="ContentTypeId">
    <vt:lpwstr>0x01010049E27863D869AE488CE39A47D0DD174A</vt:lpwstr>
  </property>
  <property fmtid="{D5CDD505-2E9C-101B-9397-08002B2CF9AE}" pid="4" name="ClassificationContentMarkingHeaderShapeIds">
    <vt:lpwstr>a,b,c</vt:lpwstr>
  </property>
  <property fmtid="{D5CDD505-2E9C-101B-9397-08002B2CF9AE}" pid="5" name="ClassificationContentMarkingHeaderFontProps">
    <vt:lpwstr>#000000,15,Calibri</vt:lpwstr>
  </property>
  <property fmtid="{D5CDD505-2E9C-101B-9397-08002B2CF9AE}" pid="6" name="ClassificationContentMarkingHeaderText">
    <vt:lpwstr>Información Pública Clasificada</vt:lpwstr>
  </property>
  <property fmtid="{D5CDD505-2E9C-101B-9397-08002B2CF9AE}" pid="7" name="MSIP_Label_52b498cd-7a81-4486-9103-65b5717baee6_Enabled">
    <vt:lpwstr>true</vt:lpwstr>
  </property>
  <property fmtid="{D5CDD505-2E9C-101B-9397-08002B2CF9AE}" pid="8" name="MSIP_Label_52b498cd-7a81-4486-9103-65b5717baee6_SetDate">
    <vt:lpwstr>2023-03-01T23:48:56Z</vt:lpwstr>
  </property>
  <property fmtid="{D5CDD505-2E9C-101B-9397-08002B2CF9AE}" pid="9" name="MSIP_Label_52b498cd-7a81-4486-9103-65b5717baee6_Method">
    <vt:lpwstr>Standard</vt:lpwstr>
  </property>
  <property fmtid="{D5CDD505-2E9C-101B-9397-08002B2CF9AE}" pid="10" name="MSIP_Label_52b498cd-7a81-4486-9103-65b5717baee6_Name">
    <vt:lpwstr>Información Pública Clasificada</vt:lpwstr>
  </property>
  <property fmtid="{D5CDD505-2E9C-101B-9397-08002B2CF9AE}" pid="11" name="MSIP_Label_52b498cd-7a81-4486-9103-65b5717baee6_SiteId">
    <vt:lpwstr>27864e10-5be4-4d4f-adb5-bbab512029e8</vt:lpwstr>
  </property>
  <property fmtid="{D5CDD505-2E9C-101B-9397-08002B2CF9AE}" pid="12" name="MSIP_Label_52b498cd-7a81-4486-9103-65b5717baee6_ActionId">
    <vt:lpwstr>1d9f4b30-fa2d-4ada-9b08-bb84c26508f1</vt:lpwstr>
  </property>
  <property fmtid="{D5CDD505-2E9C-101B-9397-08002B2CF9AE}" pid="13" name="MSIP_Label_52b498cd-7a81-4486-9103-65b5717baee6_ContentBits">
    <vt:lpwstr>1</vt:lpwstr>
  </property>
</Properties>
</file>